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30E5" w:rsidRPr="00E41C05" w:rsidRDefault="00614FB1" w:rsidP="00A530E5">
      <w:pPr>
        <w:bidi/>
        <w:jc w:val="center"/>
        <w:rPr>
          <w:rFonts w:ascii="Simplified Arabic" w:hAnsi="Simplified Arabic"/>
          <w:sz w:val="28"/>
          <w:szCs w:val="28"/>
          <w:rtl/>
        </w:rPr>
      </w:pPr>
      <w:r w:rsidRPr="00E41C05">
        <w:rPr>
          <w:rFonts w:ascii="Simplified Arabic" w:hAnsi="Simplified Arabic"/>
          <w:noProof/>
          <w:sz w:val="28"/>
          <w:szCs w:val="28"/>
          <w:rtl/>
        </w:rPr>
        <w:pict>
          <v:shapetype id="_x0000_t202" coordsize="21600,21600" o:spt="202" path="m,l,21600r21600,l21600,xe">
            <v:stroke joinstyle="miter"/>
            <v:path gradientshapeok="t" o:connecttype="rect"/>
          </v:shapetype>
          <v:shape id="_x0000_s1028" type="#_x0000_t202" style="position:absolute;left:0;text-align:left;margin-left:1in;margin-top:-18pt;width:225pt;height:1in;z-index:251656704" fillcolor="black" stroked="f">
            <v:textbox>
              <w:txbxContent>
                <w:p w:rsidR="001F7C0D" w:rsidRPr="00A530E5" w:rsidRDefault="001F7C0D" w:rsidP="00A530E5">
                  <w:pPr>
                    <w:bidi/>
                    <w:jc w:val="center"/>
                    <w:rPr>
                      <w:rFonts w:cs="Old Antic Decorative"/>
                      <w:color w:val="FFCC00"/>
                      <w:sz w:val="56"/>
                      <w:szCs w:val="56"/>
                      <w:rtl/>
                    </w:rPr>
                  </w:pPr>
                  <w:r w:rsidRPr="00A530E5">
                    <w:rPr>
                      <w:rFonts w:cs="Old Antic Decorative" w:hint="cs"/>
                      <w:color w:val="FFCC00"/>
                      <w:sz w:val="56"/>
                      <w:szCs w:val="56"/>
                      <w:rtl/>
                    </w:rPr>
                    <w:t>بسم الله الرحمن الرحيم</w:t>
                  </w:r>
                </w:p>
                <w:p w:rsidR="001F7C0D" w:rsidRPr="00A530E5" w:rsidRDefault="001F7C0D" w:rsidP="00A530E5"/>
              </w:txbxContent>
            </v:textbox>
            <w10:wrap anchorx="page"/>
          </v:shape>
        </w:pict>
      </w:r>
    </w:p>
    <w:p w:rsidR="004511A9" w:rsidRPr="00E41C05" w:rsidRDefault="004511A9" w:rsidP="008C2900">
      <w:pPr>
        <w:jc w:val="center"/>
        <w:rPr>
          <w:rFonts w:ascii="Simplified Arabic" w:hAnsi="Simplified Arabic"/>
          <w:sz w:val="28"/>
          <w:szCs w:val="28"/>
        </w:rPr>
      </w:pPr>
    </w:p>
    <w:p w:rsidR="004511A9" w:rsidRPr="00E41C05" w:rsidRDefault="004511A9" w:rsidP="008C2900">
      <w:pPr>
        <w:jc w:val="center"/>
        <w:rPr>
          <w:rFonts w:ascii="Simplified Arabic" w:hAnsi="Simplified Arabic"/>
          <w:sz w:val="28"/>
          <w:szCs w:val="28"/>
          <w:rtl/>
        </w:rPr>
      </w:pPr>
    </w:p>
    <w:p w:rsidR="0046650C" w:rsidRPr="00E41C05" w:rsidRDefault="0046650C" w:rsidP="0046650C">
      <w:pPr>
        <w:bidi/>
        <w:rPr>
          <w:rFonts w:ascii="Simplified Arabic" w:hAnsi="Simplified Arabic"/>
          <w:sz w:val="28"/>
          <w:szCs w:val="28"/>
          <w:rtl/>
        </w:rPr>
      </w:pPr>
    </w:p>
    <w:p w:rsidR="0046650C" w:rsidRPr="00E41C05" w:rsidRDefault="0046650C" w:rsidP="0046650C">
      <w:pPr>
        <w:bidi/>
        <w:rPr>
          <w:rFonts w:ascii="Simplified Arabic" w:hAnsi="Simplified Arabic"/>
          <w:sz w:val="28"/>
          <w:szCs w:val="28"/>
          <w:rtl/>
        </w:rPr>
      </w:pPr>
    </w:p>
    <w:p w:rsidR="004511A9" w:rsidRPr="00A46931" w:rsidRDefault="001B3BF4" w:rsidP="0046650C">
      <w:pPr>
        <w:bidi/>
        <w:rPr>
          <w:rFonts w:ascii="Simplified Arabic" w:hAnsi="Simplified Arabic"/>
          <w:b/>
          <w:bCs/>
          <w:sz w:val="32"/>
          <w:rtl/>
        </w:rPr>
      </w:pPr>
      <w:r w:rsidRPr="00A46931">
        <w:rPr>
          <w:rFonts w:ascii="Simplified Arabic" w:hAnsi="Simplified Arabic"/>
          <w:b/>
          <w:bCs/>
          <w:sz w:val="32"/>
          <w:rtl/>
        </w:rPr>
        <w:t xml:space="preserve">ورقة بحثية </w:t>
      </w:r>
      <w:r w:rsidR="004511A9" w:rsidRPr="00A46931">
        <w:rPr>
          <w:rFonts w:ascii="Simplified Arabic" w:hAnsi="Simplified Arabic"/>
          <w:b/>
          <w:bCs/>
          <w:sz w:val="32"/>
          <w:rtl/>
        </w:rPr>
        <w:t>بعنوان:</w:t>
      </w:r>
    </w:p>
    <w:p w:rsidR="0046650C" w:rsidRPr="00A46931" w:rsidRDefault="00A46931" w:rsidP="00A46931">
      <w:pPr>
        <w:bidi/>
        <w:jc w:val="center"/>
        <w:rPr>
          <w:rFonts w:ascii="Simplified Arabic" w:hAnsi="Simplified Arabic"/>
          <w:b/>
          <w:bCs/>
          <w:sz w:val="52"/>
          <w:szCs w:val="52"/>
          <w:rtl/>
        </w:rPr>
      </w:pPr>
      <w:r w:rsidRPr="00A46931">
        <w:rPr>
          <w:rFonts w:ascii="Simplified Arabic" w:hAnsi="Simplified Arabic"/>
          <w:b/>
          <w:bCs/>
          <w:sz w:val="52"/>
          <w:szCs w:val="52"/>
          <w:rtl/>
        </w:rPr>
        <w:t>الإنسان يصنع الكارثة في البيئة الحيوية- دراسة حالة غرب كردفان - السودان</w:t>
      </w:r>
    </w:p>
    <w:p w:rsidR="0046650C" w:rsidRPr="00A46931" w:rsidRDefault="0046650C" w:rsidP="00A46931">
      <w:pPr>
        <w:bidi/>
        <w:jc w:val="center"/>
        <w:rPr>
          <w:rFonts w:ascii="Simplified Arabic" w:hAnsi="Simplified Arabic"/>
          <w:b/>
          <w:bCs/>
          <w:sz w:val="52"/>
          <w:szCs w:val="52"/>
          <w:rtl/>
        </w:rPr>
      </w:pPr>
    </w:p>
    <w:p w:rsidR="004511A9" w:rsidRPr="00A46931" w:rsidRDefault="004511A9" w:rsidP="00DE3DEA">
      <w:pPr>
        <w:bidi/>
        <w:rPr>
          <w:rFonts w:ascii="Simplified Arabic" w:hAnsi="Simplified Arabic"/>
          <w:b/>
          <w:bCs/>
          <w:sz w:val="32"/>
          <w:rtl/>
        </w:rPr>
      </w:pPr>
      <w:r w:rsidRPr="00A46931">
        <w:rPr>
          <w:rFonts w:ascii="Simplified Arabic" w:hAnsi="Simplified Arabic"/>
          <w:b/>
          <w:bCs/>
          <w:sz w:val="32"/>
          <w:rtl/>
        </w:rPr>
        <w:t xml:space="preserve">إعداد </w:t>
      </w:r>
      <w:r w:rsidR="00DE3DEA" w:rsidRPr="00A46931">
        <w:rPr>
          <w:rFonts w:ascii="Simplified Arabic" w:hAnsi="Simplified Arabic"/>
          <w:b/>
          <w:bCs/>
          <w:sz w:val="32"/>
          <w:rtl/>
        </w:rPr>
        <w:t>الدكتور</w:t>
      </w:r>
      <w:r w:rsidRPr="00A46931">
        <w:rPr>
          <w:rFonts w:ascii="Simplified Arabic" w:hAnsi="Simplified Arabic"/>
          <w:b/>
          <w:bCs/>
          <w:sz w:val="32"/>
          <w:rtl/>
        </w:rPr>
        <w:t>:</w:t>
      </w:r>
    </w:p>
    <w:p w:rsidR="004511A9" w:rsidRPr="00A46931" w:rsidRDefault="004511A9" w:rsidP="00DE3DEA">
      <w:pPr>
        <w:bidi/>
        <w:rPr>
          <w:rFonts w:ascii="Simplified Arabic" w:hAnsi="Simplified Arabic"/>
          <w:b/>
          <w:bCs/>
          <w:sz w:val="32"/>
          <w:rtl/>
        </w:rPr>
      </w:pPr>
      <w:r w:rsidRPr="00A46931">
        <w:rPr>
          <w:rFonts w:ascii="Simplified Arabic" w:hAnsi="Simplified Arabic"/>
          <w:b/>
          <w:bCs/>
          <w:sz w:val="32"/>
          <w:rtl/>
        </w:rPr>
        <w:tab/>
      </w:r>
      <w:r w:rsidRPr="00A46931">
        <w:rPr>
          <w:rFonts w:ascii="Simplified Arabic" w:hAnsi="Simplified Arabic"/>
          <w:b/>
          <w:bCs/>
          <w:sz w:val="32"/>
          <w:rtl/>
        </w:rPr>
        <w:tab/>
      </w:r>
      <w:r w:rsidR="00DE3DEA" w:rsidRPr="00A46931">
        <w:rPr>
          <w:rFonts w:ascii="Simplified Arabic" w:hAnsi="Simplified Arabic"/>
          <w:b/>
          <w:bCs/>
          <w:sz w:val="32"/>
          <w:rtl/>
        </w:rPr>
        <w:t xml:space="preserve">عصام عباس </w:t>
      </w:r>
      <w:r w:rsidR="0040254B" w:rsidRPr="00A46931">
        <w:rPr>
          <w:rFonts w:ascii="Simplified Arabic" w:hAnsi="Simplified Arabic"/>
          <w:b/>
          <w:bCs/>
          <w:sz w:val="32"/>
          <w:rtl/>
        </w:rPr>
        <w:t>بابكر</w:t>
      </w:r>
      <w:r w:rsidR="00DE3DEA" w:rsidRPr="00A46931">
        <w:rPr>
          <w:rFonts w:ascii="Simplified Arabic" w:hAnsi="Simplified Arabic"/>
          <w:b/>
          <w:bCs/>
          <w:sz w:val="32"/>
          <w:rtl/>
        </w:rPr>
        <w:t>كرار</w:t>
      </w:r>
    </w:p>
    <w:p w:rsidR="004511A9" w:rsidRDefault="004511A9" w:rsidP="004511A9">
      <w:pPr>
        <w:bidi/>
        <w:rPr>
          <w:rFonts w:ascii="Simplified Arabic" w:hAnsi="Simplified Arabic" w:hint="cs"/>
          <w:sz w:val="28"/>
          <w:szCs w:val="28"/>
          <w:rtl/>
        </w:rPr>
      </w:pPr>
    </w:p>
    <w:p w:rsidR="00B8221E" w:rsidRDefault="00B8221E" w:rsidP="00B8221E">
      <w:pPr>
        <w:bidi/>
        <w:rPr>
          <w:rFonts w:ascii="Simplified Arabic" w:hAnsi="Simplified Arabic" w:hint="cs"/>
          <w:sz w:val="28"/>
          <w:szCs w:val="28"/>
          <w:rtl/>
        </w:rPr>
      </w:pPr>
    </w:p>
    <w:p w:rsidR="00B8221E" w:rsidRDefault="00B8221E" w:rsidP="00B8221E">
      <w:pPr>
        <w:bidi/>
        <w:rPr>
          <w:rFonts w:ascii="Simplified Arabic" w:hAnsi="Simplified Arabic" w:hint="cs"/>
          <w:sz w:val="28"/>
          <w:szCs w:val="28"/>
          <w:rtl/>
        </w:rPr>
      </w:pPr>
    </w:p>
    <w:p w:rsidR="00B8221E" w:rsidRPr="00E41C05" w:rsidRDefault="00B8221E" w:rsidP="00B8221E">
      <w:pPr>
        <w:bidi/>
        <w:rPr>
          <w:rFonts w:ascii="Simplified Arabic" w:hAnsi="Simplified Arabic"/>
          <w:sz w:val="28"/>
          <w:szCs w:val="28"/>
          <w:rtl/>
        </w:rPr>
      </w:pPr>
    </w:p>
    <w:p w:rsidR="0040254B" w:rsidRPr="00E41C05" w:rsidRDefault="0040254B" w:rsidP="0040254B">
      <w:pPr>
        <w:bidi/>
        <w:rPr>
          <w:rFonts w:ascii="Simplified Arabic" w:hAnsi="Simplified Arabic"/>
          <w:sz w:val="28"/>
          <w:szCs w:val="28"/>
          <w:rtl/>
        </w:rPr>
      </w:pPr>
    </w:p>
    <w:p w:rsidR="0040254B" w:rsidRPr="00E41C05" w:rsidRDefault="0040254B" w:rsidP="0040254B">
      <w:pPr>
        <w:bidi/>
        <w:rPr>
          <w:rFonts w:ascii="Simplified Arabic" w:hAnsi="Simplified Arabic"/>
          <w:sz w:val="28"/>
          <w:szCs w:val="28"/>
          <w:rtl/>
        </w:rPr>
      </w:pPr>
    </w:p>
    <w:p w:rsidR="0040254B" w:rsidRPr="00E41C05" w:rsidRDefault="0040254B" w:rsidP="0040254B">
      <w:pPr>
        <w:bidi/>
        <w:rPr>
          <w:rFonts w:ascii="Simplified Arabic" w:hAnsi="Simplified Arabic"/>
          <w:sz w:val="28"/>
          <w:szCs w:val="28"/>
          <w:rtl/>
        </w:rPr>
      </w:pPr>
    </w:p>
    <w:p w:rsidR="0040254B" w:rsidRPr="00E41C05" w:rsidRDefault="0040254B" w:rsidP="0040254B">
      <w:pPr>
        <w:bidi/>
        <w:rPr>
          <w:rFonts w:ascii="Simplified Arabic" w:hAnsi="Simplified Arabic"/>
          <w:sz w:val="28"/>
          <w:szCs w:val="28"/>
          <w:rtl/>
        </w:rPr>
      </w:pPr>
    </w:p>
    <w:p w:rsidR="0040254B" w:rsidRPr="00E41C05" w:rsidRDefault="0040254B" w:rsidP="0040254B">
      <w:pPr>
        <w:bidi/>
        <w:rPr>
          <w:rFonts w:ascii="Simplified Arabic" w:hAnsi="Simplified Arabic"/>
          <w:sz w:val="28"/>
          <w:szCs w:val="28"/>
          <w:rtl/>
        </w:rPr>
      </w:pPr>
    </w:p>
    <w:p w:rsidR="0040254B" w:rsidRPr="00E41C05" w:rsidRDefault="0040254B" w:rsidP="0040254B">
      <w:pPr>
        <w:bidi/>
        <w:rPr>
          <w:rFonts w:ascii="Simplified Arabic" w:hAnsi="Simplified Arabic"/>
          <w:sz w:val="28"/>
          <w:szCs w:val="28"/>
          <w:rtl/>
        </w:rPr>
      </w:pPr>
    </w:p>
    <w:p w:rsidR="0040254B" w:rsidRPr="00E41C05" w:rsidRDefault="0040254B" w:rsidP="0040254B">
      <w:pPr>
        <w:bidi/>
        <w:rPr>
          <w:rFonts w:ascii="Simplified Arabic" w:hAnsi="Simplified Arabic"/>
          <w:sz w:val="28"/>
          <w:szCs w:val="28"/>
          <w:rtl/>
        </w:rPr>
      </w:pPr>
    </w:p>
    <w:p w:rsidR="004511A9" w:rsidRPr="00E41C05" w:rsidRDefault="004511A9" w:rsidP="004511A9">
      <w:pPr>
        <w:bidi/>
        <w:rPr>
          <w:rFonts w:ascii="Simplified Arabic" w:hAnsi="Simplified Arabic"/>
          <w:sz w:val="28"/>
          <w:szCs w:val="28"/>
          <w:rtl/>
        </w:rPr>
      </w:pPr>
    </w:p>
    <w:p w:rsidR="00844CF7" w:rsidRPr="00B8221E" w:rsidRDefault="00B8221E" w:rsidP="00B8221E">
      <w:pPr>
        <w:bidi/>
        <w:jc w:val="center"/>
        <w:rPr>
          <w:rFonts w:ascii="Simplified Arabic" w:hAnsi="Simplified Arabic"/>
          <w:b/>
          <w:bCs/>
          <w:sz w:val="28"/>
          <w:szCs w:val="28"/>
          <w:rtl/>
        </w:rPr>
      </w:pPr>
      <w:r w:rsidRPr="00B8221E">
        <w:rPr>
          <w:rFonts w:ascii="Simplified Arabic" w:hAnsi="Simplified Arabic" w:hint="cs"/>
          <w:b/>
          <w:bCs/>
          <w:sz w:val="28"/>
          <w:szCs w:val="28"/>
          <w:rtl/>
        </w:rPr>
        <w:t>مارس</w:t>
      </w:r>
      <w:r w:rsidR="0040254B" w:rsidRPr="00B8221E">
        <w:rPr>
          <w:rFonts w:ascii="Simplified Arabic" w:hAnsi="Simplified Arabic"/>
          <w:b/>
          <w:bCs/>
          <w:sz w:val="28"/>
          <w:szCs w:val="28"/>
          <w:rtl/>
        </w:rPr>
        <w:t xml:space="preserve"> </w:t>
      </w:r>
      <w:r w:rsidRPr="00B8221E">
        <w:rPr>
          <w:rFonts w:ascii="Simplified Arabic" w:hAnsi="Simplified Arabic" w:hint="cs"/>
          <w:b/>
          <w:bCs/>
          <w:sz w:val="28"/>
          <w:szCs w:val="28"/>
          <w:rtl/>
        </w:rPr>
        <w:t>2017م</w:t>
      </w:r>
    </w:p>
    <w:p w:rsidR="0040254B" w:rsidRPr="00E41C05" w:rsidRDefault="0040254B" w:rsidP="0040254B">
      <w:pPr>
        <w:bidi/>
        <w:jc w:val="center"/>
        <w:rPr>
          <w:rFonts w:ascii="Simplified Arabic" w:hAnsi="Simplified Arabic"/>
          <w:sz w:val="28"/>
          <w:szCs w:val="28"/>
          <w:rtl/>
        </w:rPr>
      </w:pPr>
    </w:p>
    <w:p w:rsidR="007E64DE" w:rsidRPr="00E41C05" w:rsidRDefault="00844CF7" w:rsidP="00A530E5">
      <w:pPr>
        <w:jc w:val="center"/>
        <w:rPr>
          <w:rFonts w:ascii="Simplified Arabic" w:hAnsi="Simplified Arabic"/>
          <w:sz w:val="28"/>
          <w:szCs w:val="28"/>
        </w:rPr>
      </w:pPr>
      <w:r w:rsidRPr="00E41C05">
        <w:rPr>
          <w:rFonts w:ascii="Simplified Arabic" w:hAnsi="Simplified Arabic"/>
          <w:sz w:val="28"/>
          <w:szCs w:val="28"/>
          <w:rtl/>
        </w:rPr>
        <w:lastRenderedPageBreak/>
        <w:br w:type="page"/>
      </w:r>
    </w:p>
    <w:p w:rsidR="007E64DE" w:rsidRPr="00E41C05" w:rsidRDefault="00614FB1" w:rsidP="007E64DE">
      <w:pPr>
        <w:jc w:val="center"/>
        <w:rPr>
          <w:rFonts w:ascii="Simplified Arabic" w:hAnsi="Simplified Arabic"/>
          <w:sz w:val="28"/>
          <w:szCs w:val="28"/>
          <w:rtl/>
        </w:rPr>
      </w:pPr>
      <w:r w:rsidRPr="00E41C05">
        <w:rPr>
          <w:rFonts w:ascii="Simplified Arabic" w:hAnsi="Simplified Arabic"/>
          <w:noProof/>
          <w:sz w:val="28"/>
          <w:szCs w:val="28"/>
          <w:rtl/>
        </w:rPr>
        <w:lastRenderedPageBreak/>
        <w:pict>
          <v:shape id="_x0000_s1030" type="#_x0000_t202" style="position:absolute;left:0;text-align:left;margin-left:45pt;margin-top:-36.6pt;width:315pt;height:87pt;z-index:251657728" fillcolor="black" stroked="f">
            <v:textbox style="mso-next-textbox:#_x0000_s1030">
              <w:txbxContent>
                <w:p w:rsidR="001F7C0D" w:rsidRPr="007B1CD3" w:rsidRDefault="001F7C0D" w:rsidP="00A530E5">
                  <w:pPr>
                    <w:bidi/>
                    <w:jc w:val="center"/>
                    <w:rPr>
                      <w:rFonts w:ascii="Microsoft Uighur" w:hAnsi="Microsoft Uighur" w:cs="Microsoft Uighur"/>
                      <w:color w:val="FFCC00"/>
                      <w:sz w:val="96"/>
                      <w:szCs w:val="96"/>
                      <w:rtl/>
                    </w:rPr>
                  </w:pPr>
                  <w:r w:rsidRPr="007B1CD3">
                    <w:rPr>
                      <w:rFonts w:ascii="Microsoft Uighur" w:hAnsi="Microsoft Uighur" w:cs="Microsoft Uighur"/>
                      <w:color w:val="FFCC00"/>
                      <w:sz w:val="84"/>
                      <w:szCs w:val="84"/>
                      <w:rtl/>
                    </w:rPr>
                    <w:t>بسم الله الرحمن الرحيم</w:t>
                  </w:r>
                </w:p>
                <w:p w:rsidR="001F7C0D" w:rsidRPr="00A530E5" w:rsidRDefault="001F7C0D" w:rsidP="00A530E5"/>
              </w:txbxContent>
            </v:textbox>
            <w10:wrap anchorx="page"/>
          </v:shape>
        </w:pict>
      </w:r>
    </w:p>
    <w:p w:rsidR="007E64DE" w:rsidRPr="00E41C05" w:rsidRDefault="007E64DE" w:rsidP="007E64DE">
      <w:pPr>
        <w:jc w:val="center"/>
        <w:rPr>
          <w:rFonts w:ascii="Simplified Arabic" w:hAnsi="Simplified Arabic"/>
          <w:sz w:val="28"/>
          <w:szCs w:val="28"/>
          <w:rtl/>
        </w:rPr>
      </w:pPr>
    </w:p>
    <w:p w:rsidR="00266B08" w:rsidRPr="00E41C05" w:rsidRDefault="00266B08" w:rsidP="007E64DE">
      <w:pPr>
        <w:bidi/>
        <w:jc w:val="center"/>
        <w:rPr>
          <w:rFonts w:ascii="Simplified Arabic" w:hAnsi="Simplified Arabic"/>
          <w:sz w:val="28"/>
          <w:szCs w:val="28"/>
          <w:rtl/>
        </w:rPr>
      </w:pPr>
    </w:p>
    <w:p w:rsidR="00266B08" w:rsidRPr="00E41C05" w:rsidRDefault="00266B08" w:rsidP="00266B08">
      <w:pPr>
        <w:bidi/>
        <w:jc w:val="center"/>
        <w:rPr>
          <w:rFonts w:ascii="Simplified Arabic" w:hAnsi="Simplified Arabic"/>
          <w:sz w:val="28"/>
          <w:szCs w:val="28"/>
          <w:rtl/>
        </w:rPr>
      </w:pPr>
    </w:p>
    <w:p w:rsidR="00266B08" w:rsidRPr="00E41C05" w:rsidRDefault="00266B08" w:rsidP="00266B08">
      <w:pPr>
        <w:bidi/>
        <w:jc w:val="center"/>
        <w:rPr>
          <w:rFonts w:ascii="Simplified Arabic" w:hAnsi="Simplified Arabic"/>
          <w:sz w:val="28"/>
          <w:szCs w:val="28"/>
          <w:rtl/>
        </w:rPr>
      </w:pPr>
    </w:p>
    <w:p w:rsidR="00266B08" w:rsidRPr="00E41C05" w:rsidRDefault="00266B08" w:rsidP="00266B08">
      <w:pPr>
        <w:bidi/>
        <w:spacing w:line="360" w:lineRule="auto"/>
        <w:rPr>
          <w:rFonts w:ascii="Simplified Arabic" w:hAnsi="Simplified Arabic"/>
          <w:sz w:val="28"/>
          <w:szCs w:val="28"/>
          <w:rtl/>
        </w:rPr>
      </w:pPr>
      <w:r w:rsidRPr="00E41C05">
        <w:rPr>
          <w:rFonts w:ascii="Simplified Arabic" w:hAnsi="Simplified Arabic"/>
          <w:sz w:val="28"/>
          <w:szCs w:val="28"/>
          <w:rtl/>
        </w:rPr>
        <w:t>قال تعالى:</w:t>
      </w:r>
    </w:p>
    <w:p w:rsidR="00266B08" w:rsidRPr="00E41C05" w:rsidRDefault="00266B08" w:rsidP="00266B08">
      <w:pPr>
        <w:bidi/>
        <w:spacing w:line="360" w:lineRule="auto"/>
        <w:rPr>
          <w:rFonts w:ascii="Simplified Arabic" w:hAnsi="Simplified Arabic"/>
          <w:sz w:val="28"/>
          <w:szCs w:val="28"/>
          <w:rtl/>
        </w:rPr>
      </w:pPr>
      <w:r w:rsidRPr="00E41C05">
        <w:rPr>
          <w:rFonts w:ascii="Simplified Arabic" w:hAnsi="Simplified Arabic"/>
          <w:sz w:val="28"/>
          <w:szCs w:val="28"/>
          <w:rtl/>
        </w:rPr>
        <w:t>( ظهر الفساد في البر والبحر بما كسبت أيدي الناس ليذيقهم بعض الذي عملوا لعلهم يرجعون )</w:t>
      </w:r>
    </w:p>
    <w:p w:rsidR="00266B08" w:rsidRPr="00E41C05" w:rsidRDefault="00266B08" w:rsidP="00266B08">
      <w:pPr>
        <w:bidi/>
        <w:jc w:val="center"/>
        <w:rPr>
          <w:rFonts w:ascii="Simplified Arabic" w:hAnsi="Simplified Arabic"/>
          <w:sz w:val="28"/>
          <w:szCs w:val="28"/>
          <w:rtl/>
        </w:rPr>
      </w:pPr>
      <w:r w:rsidRPr="00E41C05">
        <w:rPr>
          <w:rFonts w:ascii="Simplified Arabic" w:hAnsi="Simplified Arabic"/>
          <w:sz w:val="28"/>
          <w:szCs w:val="28"/>
          <w:rtl/>
        </w:rPr>
        <w:t>صدق الله العظيم</w:t>
      </w:r>
    </w:p>
    <w:p w:rsidR="00266B08" w:rsidRPr="00E41C05" w:rsidRDefault="00266B08" w:rsidP="00266B08">
      <w:pPr>
        <w:bidi/>
        <w:jc w:val="center"/>
        <w:rPr>
          <w:rFonts w:ascii="Simplified Arabic" w:hAnsi="Simplified Arabic"/>
          <w:sz w:val="28"/>
          <w:szCs w:val="28"/>
          <w:rtl/>
        </w:rPr>
      </w:pPr>
      <w:r w:rsidRPr="00E41C05">
        <w:rPr>
          <w:rFonts w:ascii="Simplified Arabic" w:hAnsi="Simplified Arabic"/>
          <w:sz w:val="28"/>
          <w:szCs w:val="28"/>
          <w:rtl/>
        </w:rPr>
        <w:t>سورة الروم ( الآية 41 )</w:t>
      </w:r>
    </w:p>
    <w:p w:rsidR="00266B08" w:rsidRPr="00E41C05" w:rsidRDefault="00266B08" w:rsidP="00266B08">
      <w:pPr>
        <w:bidi/>
        <w:spacing w:line="360" w:lineRule="auto"/>
        <w:jc w:val="center"/>
        <w:rPr>
          <w:rFonts w:ascii="Simplified Arabic" w:hAnsi="Simplified Arabic"/>
          <w:sz w:val="28"/>
          <w:szCs w:val="28"/>
          <w:rtl/>
        </w:rPr>
      </w:pPr>
    </w:p>
    <w:p w:rsidR="007A4CC1" w:rsidRPr="00E41C05" w:rsidRDefault="004511A9" w:rsidP="00E179EE">
      <w:pPr>
        <w:bidi/>
        <w:spacing w:line="360" w:lineRule="auto"/>
        <w:rPr>
          <w:rFonts w:ascii="Simplified Arabic" w:hAnsi="Simplified Arabic"/>
          <w:b/>
          <w:bCs/>
          <w:sz w:val="28"/>
          <w:szCs w:val="28"/>
          <w:rtl/>
        </w:rPr>
      </w:pPr>
      <w:r w:rsidRPr="00E41C05">
        <w:rPr>
          <w:rFonts w:ascii="Simplified Arabic" w:hAnsi="Simplified Arabic"/>
          <w:sz w:val="28"/>
          <w:szCs w:val="28"/>
        </w:rPr>
        <w:br w:type="page"/>
      </w:r>
      <w:r w:rsidR="00E179EE" w:rsidRPr="00E41C05">
        <w:rPr>
          <w:rFonts w:ascii="Simplified Arabic" w:hAnsi="Simplified Arabic"/>
          <w:b/>
          <w:bCs/>
          <w:sz w:val="28"/>
          <w:szCs w:val="28"/>
          <w:rtl/>
        </w:rPr>
        <w:lastRenderedPageBreak/>
        <w:t>المقدمة:</w:t>
      </w:r>
    </w:p>
    <w:p w:rsidR="007476FE" w:rsidRPr="00E41C05" w:rsidRDefault="007C06E2" w:rsidP="00E2225B">
      <w:pPr>
        <w:bidi/>
        <w:rPr>
          <w:rFonts w:ascii="Simplified Arabic" w:hAnsi="Simplified Arabic"/>
          <w:sz w:val="28"/>
          <w:szCs w:val="28"/>
          <w:rtl/>
        </w:rPr>
      </w:pPr>
      <w:r w:rsidRPr="00E41C05">
        <w:rPr>
          <w:rFonts w:ascii="Simplified Arabic" w:hAnsi="Simplified Arabic"/>
          <w:sz w:val="28"/>
          <w:szCs w:val="28"/>
          <w:rtl/>
        </w:rPr>
        <w:tab/>
      </w:r>
      <w:r w:rsidR="008366F8" w:rsidRPr="00E41C05">
        <w:rPr>
          <w:rFonts w:ascii="Simplified Arabic" w:hAnsi="Simplified Arabic"/>
          <w:sz w:val="28"/>
          <w:szCs w:val="28"/>
          <w:rtl/>
        </w:rPr>
        <w:t>تعتبر الجغرافيا الحيوية أكثر فروع الجغرافيا الطبيعية تأثراً بالإنسان وأنشطته المختلفة سواء كان تأثراً إيجابياً (ب</w:t>
      </w:r>
      <w:r w:rsidR="00D20767" w:rsidRPr="00E41C05">
        <w:rPr>
          <w:rFonts w:ascii="Simplified Arabic" w:hAnsi="Simplified Arabic"/>
          <w:sz w:val="28"/>
          <w:szCs w:val="28"/>
          <w:rtl/>
        </w:rPr>
        <w:t>ِ</w:t>
      </w:r>
      <w:r w:rsidR="008366F8" w:rsidRPr="00E41C05">
        <w:rPr>
          <w:rFonts w:ascii="Simplified Arabic" w:hAnsi="Simplified Arabic"/>
          <w:sz w:val="28"/>
          <w:szCs w:val="28"/>
          <w:rtl/>
        </w:rPr>
        <w:t>ناء) أو سلبياً (ه</w:t>
      </w:r>
      <w:r w:rsidR="00D20767" w:rsidRPr="00E41C05">
        <w:rPr>
          <w:rFonts w:ascii="Simplified Arabic" w:hAnsi="Simplified Arabic"/>
          <w:sz w:val="28"/>
          <w:szCs w:val="28"/>
          <w:rtl/>
        </w:rPr>
        <w:t>َ</w:t>
      </w:r>
      <w:r w:rsidR="008366F8" w:rsidRPr="00E41C05">
        <w:rPr>
          <w:rFonts w:ascii="Simplified Arabic" w:hAnsi="Simplified Arabic"/>
          <w:sz w:val="28"/>
          <w:szCs w:val="28"/>
          <w:rtl/>
        </w:rPr>
        <w:t>دم). إذ تظهر بصمات الإنسان بصورة واضحة فيما أصاب الغلاف الحيوي من تغي</w:t>
      </w:r>
      <w:r w:rsidR="00D20767" w:rsidRPr="00E41C05">
        <w:rPr>
          <w:rFonts w:ascii="Simplified Arabic" w:hAnsi="Simplified Arabic"/>
          <w:sz w:val="28"/>
          <w:szCs w:val="28"/>
          <w:rtl/>
        </w:rPr>
        <w:t>ُّ</w:t>
      </w:r>
      <w:r w:rsidR="008366F8" w:rsidRPr="00E41C05">
        <w:rPr>
          <w:rFonts w:ascii="Simplified Arabic" w:hAnsi="Simplified Arabic"/>
          <w:sz w:val="28"/>
          <w:szCs w:val="28"/>
          <w:rtl/>
        </w:rPr>
        <w:t>ر وتطو</w:t>
      </w:r>
      <w:r w:rsidR="00D20767" w:rsidRPr="00E41C05">
        <w:rPr>
          <w:rFonts w:ascii="Simplified Arabic" w:hAnsi="Simplified Arabic"/>
          <w:sz w:val="28"/>
          <w:szCs w:val="28"/>
          <w:rtl/>
        </w:rPr>
        <w:t>ُّ</w:t>
      </w:r>
      <w:r w:rsidR="008366F8" w:rsidRPr="00E41C05">
        <w:rPr>
          <w:rFonts w:ascii="Simplified Arabic" w:hAnsi="Simplified Arabic"/>
          <w:sz w:val="28"/>
          <w:szCs w:val="28"/>
          <w:rtl/>
        </w:rPr>
        <w:t>ر. فقد فقدت الأحياء بسبب الإنسان الكثير من مناطقها، وتقل</w:t>
      </w:r>
      <w:r w:rsidR="00D20767" w:rsidRPr="00E41C05">
        <w:rPr>
          <w:rFonts w:ascii="Simplified Arabic" w:hAnsi="Simplified Arabic"/>
          <w:sz w:val="28"/>
          <w:szCs w:val="28"/>
          <w:rtl/>
        </w:rPr>
        <w:t>ّ</w:t>
      </w:r>
      <w:r w:rsidR="008366F8" w:rsidRPr="00E41C05">
        <w:rPr>
          <w:rFonts w:ascii="Simplified Arabic" w:hAnsi="Simplified Arabic"/>
          <w:sz w:val="28"/>
          <w:szCs w:val="28"/>
          <w:rtl/>
        </w:rPr>
        <w:t xml:space="preserve">صت مساحاتها الفعلية لتحتل في الوقت الحاضر كسراً ضئيلاً بالقياس </w:t>
      </w:r>
      <w:r w:rsidR="00AD04A9" w:rsidRPr="00E41C05">
        <w:rPr>
          <w:rFonts w:ascii="Simplified Arabic" w:hAnsi="Simplified Arabic"/>
          <w:sz w:val="28"/>
          <w:szCs w:val="28"/>
          <w:rtl/>
        </w:rPr>
        <w:t xml:space="preserve">لما كان قائماً قبل. </w:t>
      </w:r>
      <w:r w:rsidR="005D563E" w:rsidRPr="00E41C05">
        <w:rPr>
          <w:rFonts w:ascii="Simplified Arabic" w:hAnsi="Simplified Arabic"/>
          <w:sz w:val="28"/>
          <w:szCs w:val="28"/>
          <w:rtl/>
        </w:rPr>
        <w:t>، والأنشطة البشرية، التي لها آثارها المباشر</w:t>
      </w:r>
      <w:r w:rsidR="00D20767" w:rsidRPr="00E41C05">
        <w:rPr>
          <w:rFonts w:ascii="Simplified Arabic" w:hAnsi="Simplified Arabic"/>
          <w:sz w:val="28"/>
          <w:szCs w:val="28"/>
          <w:rtl/>
        </w:rPr>
        <w:t>ة</w:t>
      </w:r>
      <w:r w:rsidR="005D563E" w:rsidRPr="00E41C05">
        <w:rPr>
          <w:rFonts w:ascii="Simplified Arabic" w:hAnsi="Simplified Arabic"/>
          <w:sz w:val="28"/>
          <w:szCs w:val="28"/>
          <w:rtl/>
        </w:rPr>
        <w:t xml:space="preserve"> في تغيير البيئة الطبيعية إلى بيئة من صنع الإنسان.</w:t>
      </w:r>
      <w:r w:rsidR="008520F0" w:rsidRPr="008520F0">
        <w:rPr>
          <w:rFonts w:ascii="Simplified Arabic" w:hAnsi="Simplified Arabic"/>
          <w:szCs w:val="24"/>
          <w:rtl/>
        </w:rPr>
        <w:t xml:space="preserve"> </w:t>
      </w:r>
      <w:r w:rsidR="008520F0" w:rsidRPr="009C600F">
        <w:rPr>
          <w:rFonts w:ascii="Simplified Arabic" w:hAnsi="Simplified Arabic"/>
          <w:szCs w:val="24"/>
          <w:rtl/>
        </w:rPr>
        <w:t>أصبح استنزاف الموارد البيئية وإهدار مقومات البيئة مشكلة ملحه يجب التصدي لها لوقفها وعلاج آثارها</w:t>
      </w:r>
      <w:r w:rsidR="008520F0" w:rsidRPr="009C600F">
        <w:rPr>
          <w:rFonts w:ascii="Simplified Arabic" w:hAnsi="Simplified Arabic"/>
          <w:szCs w:val="24"/>
        </w:rPr>
        <w:t xml:space="preserve"> . </w:t>
      </w:r>
      <w:r w:rsidR="008520F0" w:rsidRPr="009C600F">
        <w:rPr>
          <w:rFonts w:ascii="Simplified Arabic" w:hAnsi="Simplified Arabic"/>
          <w:szCs w:val="24"/>
        </w:rPr>
        <w:br/>
      </w:r>
      <w:r w:rsidR="008520F0" w:rsidRPr="009C600F">
        <w:rPr>
          <w:rFonts w:ascii="Simplified Arabic" w:hAnsi="Simplified Arabic"/>
          <w:szCs w:val="24"/>
          <w:rtl/>
        </w:rPr>
        <w:t>وجوانب المشكلة عديدة مثل سوء استخدام الإنسان للموارد . التجريف والزحف العمران</w:t>
      </w:r>
      <w:r w:rsidR="008520F0">
        <w:rPr>
          <w:rFonts w:ascii="Simplified Arabic" w:hAnsi="Simplified Arabic"/>
          <w:szCs w:val="24"/>
          <w:rtl/>
        </w:rPr>
        <w:t>ي على الغابات والأراضي الزراعية</w:t>
      </w:r>
      <w:r w:rsidR="008520F0" w:rsidRPr="009C600F">
        <w:rPr>
          <w:rFonts w:ascii="Simplified Arabic" w:hAnsi="Simplified Arabic"/>
          <w:szCs w:val="24"/>
          <w:rtl/>
        </w:rPr>
        <w:t xml:space="preserve"> وأثر ذلك فى انقراض الأنواع الحية </w:t>
      </w:r>
      <w:r w:rsidR="008520F0">
        <w:rPr>
          <w:rFonts w:ascii="Simplified Arabic" w:hAnsi="Simplified Arabic" w:hint="cs"/>
          <w:szCs w:val="24"/>
          <w:rtl/>
        </w:rPr>
        <w:t>و</w:t>
      </w:r>
      <w:r w:rsidR="008520F0" w:rsidRPr="009C600F">
        <w:rPr>
          <w:rFonts w:ascii="Simplified Arabic" w:hAnsi="Simplified Arabic"/>
          <w:szCs w:val="24"/>
          <w:rtl/>
        </w:rPr>
        <w:t>يحدث الاستنزاف بسبب أن</w:t>
      </w:r>
      <w:r w:rsidR="008520F0" w:rsidRPr="009C600F">
        <w:rPr>
          <w:rFonts w:ascii="Simplified Arabic" w:hAnsi="Simplified Arabic"/>
          <w:szCs w:val="24"/>
        </w:rPr>
        <w:t xml:space="preserve"> </w:t>
      </w:r>
      <w:r w:rsidR="008520F0" w:rsidRPr="009C600F">
        <w:rPr>
          <w:rFonts w:ascii="Simplified Arabic" w:hAnsi="Simplified Arabic"/>
          <w:szCs w:val="24"/>
          <w:rtl/>
        </w:rPr>
        <w:t>التفاعل بين الإنسان والبيئة منذ قديم الأزل- والبيئة تلبى طلباته و تعمل على إشباع رغباته واحتياجاته ولكن مع الزيادة السكانية أزداد الضغط على البيئة باستنزاف مواردها</w:t>
      </w:r>
      <w:r w:rsidR="008520F0" w:rsidRPr="009C600F">
        <w:rPr>
          <w:rFonts w:ascii="Simplified Arabic" w:hAnsi="Simplified Arabic"/>
          <w:szCs w:val="24"/>
        </w:rPr>
        <w:t>.</w:t>
      </w:r>
      <w:r w:rsidR="008520F0" w:rsidRPr="009C600F">
        <w:rPr>
          <w:rFonts w:ascii="Simplified Arabic" w:hAnsi="Simplified Arabic"/>
          <w:szCs w:val="24"/>
        </w:rPr>
        <w:br/>
      </w:r>
      <w:r w:rsidR="008520F0" w:rsidRPr="009C600F">
        <w:rPr>
          <w:rFonts w:ascii="Simplified Arabic" w:hAnsi="Simplified Arabic"/>
          <w:szCs w:val="24"/>
          <w:rtl/>
        </w:rPr>
        <w:t>يعيش الإنسان حالياً فى معاناة من الإسراف فى استغلال الموارد البيئية حتى أوشك الكثير منها على النضوب</w:t>
      </w:r>
      <w:r w:rsidR="008520F0">
        <w:rPr>
          <w:rFonts w:ascii="Simplified Arabic" w:hAnsi="Simplified Arabic" w:hint="cs"/>
          <w:szCs w:val="24"/>
          <w:rtl/>
        </w:rPr>
        <w:t>.</w:t>
      </w:r>
    </w:p>
    <w:p w:rsidR="0014220D" w:rsidRPr="00E41C05" w:rsidRDefault="005D563E" w:rsidP="005D563E">
      <w:pPr>
        <w:bidi/>
        <w:jc w:val="both"/>
        <w:rPr>
          <w:rFonts w:ascii="Simplified Arabic" w:hAnsi="Simplified Arabic"/>
          <w:sz w:val="28"/>
          <w:szCs w:val="28"/>
          <w:rtl/>
        </w:rPr>
      </w:pPr>
      <w:r w:rsidRPr="00E41C05">
        <w:rPr>
          <w:rFonts w:ascii="Simplified Arabic" w:hAnsi="Simplified Arabic"/>
          <w:sz w:val="28"/>
          <w:szCs w:val="28"/>
          <w:rtl/>
        </w:rPr>
        <w:tab/>
        <w:t>وتحم</w:t>
      </w:r>
      <w:r w:rsidR="00D255E8" w:rsidRPr="00E41C05">
        <w:rPr>
          <w:rFonts w:ascii="Simplified Arabic" w:hAnsi="Simplified Arabic"/>
          <w:sz w:val="28"/>
          <w:szCs w:val="28"/>
          <w:rtl/>
        </w:rPr>
        <w:t>ِ</w:t>
      </w:r>
      <w:r w:rsidRPr="00E41C05">
        <w:rPr>
          <w:rFonts w:ascii="Simplified Arabic" w:hAnsi="Simplified Arabic"/>
          <w:sz w:val="28"/>
          <w:szCs w:val="28"/>
          <w:rtl/>
        </w:rPr>
        <w:t>ل الأنباء الكثير من التغي</w:t>
      </w:r>
      <w:r w:rsidR="00D255E8" w:rsidRPr="00E41C05">
        <w:rPr>
          <w:rFonts w:ascii="Simplified Arabic" w:hAnsi="Simplified Arabic"/>
          <w:sz w:val="28"/>
          <w:szCs w:val="28"/>
          <w:rtl/>
        </w:rPr>
        <w:t>ُّ</w:t>
      </w:r>
      <w:r w:rsidRPr="00E41C05">
        <w:rPr>
          <w:rFonts w:ascii="Simplified Arabic" w:hAnsi="Simplified Arabic"/>
          <w:sz w:val="28"/>
          <w:szCs w:val="28"/>
          <w:rtl/>
        </w:rPr>
        <w:t>رات والتبد</w:t>
      </w:r>
      <w:r w:rsidR="00D255E8" w:rsidRPr="00E41C05">
        <w:rPr>
          <w:rFonts w:ascii="Simplified Arabic" w:hAnsi="Simplified Arabic"/>
          <w:sz w:val="28"/>
          <w:szCs w:val="28"/>
          <w:rtl/>
        </w:rPr>
        <w:t>ُّ</w:t>
      </w:r>
      <w:r w:rsidRPr="00E41C05">
        <w:rPr>
          <w:rFonts w:ascii="Simplified Arabic" w:hAnsi="Simplified Arabic"/>
          <w:sz w:val="28"/>
          <w:szCs w:val="28"/>
          <w:rtl/>
        </w:rPr>
        <w:t>لات، التي تم</w:t>
      </w:r>
      <w:r w:rsidR="00D255E8" w:rsidRPr="00E41C05">
        <w:rPr>
          <w:rFonts w:ascii="Simplified Arabic" w:hAnsi="Simplified Arabic"/>
          <w:sz w:val="28"/>
          <w:szCs w:val="28"/>
          <w:rtl/>
        </w:rPr>
        <w:t>ِ</w:t>
      </w:r>
      <w:r w:rsidRPr="00E41C05">
        <w:rPr>
          <w:rFonts w:ascii="Simplified Arabic" w:hAnsi="Simplified Arabic"/>
          <w:sz w:val="28"/>
          <w:szCs w:val="28"/>
          <w:rtl/>
        </w:rPr>
        <w:t xml:space="preserve">س </w:t>
      </w:r>
      <w:r w:rsidR="00D255E8" w:rsidRPr="00E41C05">
        <w:rPr>
          <w:rFonts w:ascii="Simplified Arabic" w:hAnsi="Simplified Arabic"/>
          <w:sz w:val="28"/>
          <w:szCs w:val="28"/>
          <w:rtl/>
        </w:rPr>
        <w:t>الغطاء الحيوي. وفي هذا المجال تش</w:t>
      </w:r>
      <w:r w:rsidRPr="00E41C05">
        <w:rPr>
          <w:rFonts w:ascii="Simplified Arabic" w:hAnsi="Simplified Arabic"/>
          <w:sz w:val="28"/>
          <w:szCs w:val="28"/>
          <w:rtl/>
        </w:rPr>
        <w:t xml:space="preserve">ير تقارير منظمة الفاو </w:t>
      </w:r>
      <w:r w:rsidRPr="00E41C05">
        <w:rPr>
          <w:rFonts w:ascii="Simplified Arabic" w:hAnsi="Simplified Arabic"/>
          <w:sz w:val="28"/>
          <w:szCs w:val="28"/>
        </w:rPr>
        <w:t>F.A.O</w:t>
      </w:r>
      <w:r w:rsidRPr="00E41C05">
        <w:rPr>
          <w:rFonts w:ascii="Simplified Arabic" w:hAnsi="Simplified Arabic"/>
          <w:sz w:val="28"/>
          <w:szCs w:val="28"/>
          <w:rtl/>
        </w:rPr>
        <w:t xml:space="preserve"> ، أنه إذا لم يتوقف الإنسان عن دور التدمير، </w:t>
      </w:r>
      <w:r w:rsidR="00206CA0" w:rsidRPr="00E41C05">
        <w:rPr>
          <w:rFonts w:ascii="Simplified Arabic" w:hAnsi="Simplified Arabic"/>
          <w:sz w:val="28"/>
          <w:szCs w:val="28"/>
          <w:rtl/>
        </w:rPr>
        <w:t>الذي يمارسه تجاه المواد الحيوية، فإن</w:t>
      </w:r>
      <w:r w:rsidR="00D255E8" w:rsidRPr="00E41C05">
        <w:rPr>
          <w:rFonts w:ascii="Simplified Arabic" w:hAnsi="Simplified Arabic"/>
          <w:sz w:val="28"/>
          <w:szCs w:val="28"/>
          <w:rtl/>
        </w:rPr>
        <w:t>َّ</w:t>
      </w:r>
      <w:r w:rsidR="00206CA0" w:rsidRPr="00E41C05">
        <w:rPr>
          <w:rFonts w:ascii="Simplified Arabic" w:hAnsi="Simplified Arabic"/>
          <w:sz w:val="28"/>
          <w:szCs w:val="28"/>
          <w:rtl/>
        </w:rPr>
        <w:t xml:space="preserve"> الغطاء الحيوي سوف يتقل</w:t>
      </w:r>
      <w:r w:rsidR="00D255E8" w:rsidRPr="00E41C05">
        <w:rPr>
          <w:rFonts w:ascii="Simplified Arabic" w:hAnsi="Simplified Arabic"/>
          <w:sz w:val="28"/>
          <w:szCs w:val="28"/>
          <w:rtl/>
        </w:rPr>
        <w:t>ّ</w:t>
      </w:r>
      <w:r w:rsidR="00206CA0" w:rsidRPr="00E41C05">
        <w:rPr>
          <w:rFonts w:ascii="Simplified Arabic" w:hAnsi="Simplified Arabic"/>
          <w:sz w:val="28"/>
          <w:szCs w:val="28"/>
          <w:rtl/>
        </w:rPr>
        <w:t>ص إلى أقل من ربع مساحته الحالية مع نهاية القرن العشرين. ولا شك أن هذا التدمير المستمر للغلاف الحيوي يحمل في طي</w:t>
      </w:r>
      <w:r w:rsidR="00B264A1" w:rsidRPr="00E41C05">
        <w:rPr>
          <w:rFonts w:ascii="Simplified Arabic" w:hAnsi="Simplified Arabic"/>
          <w:sz w:val="28"/>
          <w:szCs w:val="28"/>
          <w:rtl/>
        </w:rPr>
        <w:t>ّ</w:t>
      </w:r>
      <w:r w:rsidR="00206CA0" w:rsidRPr="00E41C05">
        <w:rPr>
          <w:rFonts w:ascii="Simplified Arabic" w:hAnsi="Simplified Arabic"/>
          <w:sz w:val="28"/>
          <w:szCs w:val="28"/>
          <w:rtl/>
        </w:rPr>
        <w:t xml:space="preserve">اته الكثير من الأخطار البيئية، التي تؤثر بشكل هدمي في كل الأحياء بما فيها الإنسان. </w:t>
      </w:r>
      <w:r w:rsidR="0014220D" w:rsidRPr="00E41C05">
        <w:rPr>
          <w:rFonts w:ascii="Simplified Arabic" w:hAnsi="Simplified Arabic"/>
          <w:sz w:val="28"/>
          <w:szCs w:val="28"/>
          <w:rtl/>
        </w:rPr>
        <w:t>وتختص الجغرافيا الحيوية بدراسة الغلاف الحيوي،</w:t>
      </w:r>
      <w:r w:rsidR="00B6149A" w:rsidRPr="00E41C05">
        <w:rPr>
          <w:rFonts w:ascii="Simplified Arabic" w:hAnsi="Simplified Arabic"/>
          <w:sz w:val="28"/>
          <w:szCs w:val="28"/>
          <w:rtl/>
        </w:rPr>
        <w:t xml:space="preserve"> أي بدراسة الجغرافيا النباتية، الحيوانية، </w:t>
      </w:r>
      <w:r w:rsidR="0014220D" w:rsidRPr="00E41C05">
        <w:rPr>
          <w:rFonts w:ascii="Simplified Arabic" w:hAnsi="Simplified Arabic"/>
          <w:sz w:val="28"/>
          <w:szCs w:val="28"/>
          <w:rtl/>
        </w:rPr>
        <w:t>التربة، والإنسان، من حيث تأثيره في عناصر الغلاف الحيوي وما ينتج عن ذلك من اضطراب التوازن الطبيعي واختلاله.</w:t>
      </w:r>
    </w:p>
    <w:p w:rsidR="005D563E" w:rsidRPr="00E41C05" w:rsidRDefault="0014220D" w:rsidP="0014220D">
      <w:pPr>
        <w:bidi/>
        <w:jc w:val="center"/>
        <w:rPr>
          <w:rFonts w:ascii="Simplified Arabic" w:hAnsi="Simplified Arabic"/>
          <w:sz w:val="28"/>
          <w:szCs w:val="28"/>
          <w:rtl/>
        </w:rPr>
      </w:pPr>
      <w:r w:rsidRPr="00E41C05">
        <w:rPr>
          <w:rFonts w:ascii="Simplified Arabic" w:hAnsi="Simplified Arabic"/>
          <w:sz w:val="28"/>
          <w:szCs w:val="28"/>
          <w:rtl/>
        </w:rPr>
        <w:br w:type="page"/>
      </w:r>
      <w:r w:rsidR="00BD6E89" w:rsidRPr="00E41C05">
        <w:rPr>
          <w:rFonts w:ascii="Simplified Arabic" w:hAnsi="Simplified Arabic"/>
          <w:sz w:val="28"/>
          <w:szCs w:val="28"/>
          <w:rtl/>
        </w:rPr>
        <w:lastRenderedPageBreak/>
        <w:t>المُسْتَخْل</w:t>
      </w:r>
      <w:r w:rsidRPr="00E41C05">
        <w:rPr>
          <w:rFonts w:ascii="Simplified Arabic" w:hAnsi="Simplified Arabic"/>
          <w:sz w:val="28"/>
          <w:szCs w:val="28"/>
          <w:rtl/>
        </w:rPr>
        <w:t>َصْ</w:t>
      </w:r>
    </w:p>
    <w:p w:rsidR="009C08B1" w:rsidRPr="00E41C05" w:rsidRDefault="009C08B1" w:rsidP="009C08B1">
      <w:pPr>
        <w:bidi/>
        <w:rPr>
          <w:rFonts w:ascii="Simplified Arabic" w:hAnsi="Simplified Arabic"/>
          <w:sz w:val="28"/>
          <w:szCs w:val="28"/>
          <w:rtl/>
        </w:rPr>
      </w:pPr>
      <w:r w:rsidRPr="00E41C05">
        <w:rPr>
          <w:rFonts w:ascii="Simplified Arabic" w:hAnsi="Simplified Arabic"/>
          <w:sz w:val="28"/>
          <w:szCs w:val="28"/>
          <w:rtl/>
        </w:rPr>
        <w:t>الاسم: عصام عباس بابكر كرار</w:t>
      </w:r>
    </w:p>
    <w:p w:rsidR="009C08B1" w:rsidRPr="00E41C05" w:rsidRDefault="004F4086" w:rsidP="004F4086">
      <w:pPr>
        <w:bidi/>
        <w:rPr>
          <w:rFonts w:ascii="Simplified Arabic" w:hAnsi="Simplified Arabic"/>
          <w:sz w:val="28"/>
          <w:szCs w:val="28"/>
          <w:rtl/>
        </w:rPr>
      </w:pPr>
      <w:r w:rsidRPr="00E41C05">
        <w:rPr>
          <w:rFonts w:ascii="Simplified Arabic" w:hAnsi="Simplified Arabic"/>
          <w:sz w:val="28"/>
          <w:szCs w:val="28"/>
          <w:rtl/>
        </w:rPr>
        <w:t>عنوان الدراسة: الإنسان يصنع الكارثة في البيئة الحيوية- دراسة حالة غرب كردفان - السودان</w:t>
      </w:r>
    </w:p>
    <w:p w:rsidR="009D7CC2" w:rsidRPr="00E41C05" w:rsidRDefault="009C08B1" w:rsidP="008B11B3">
      <w:pPr>
        <w:bidi/>
        <w:jc w:val="lowKashida"/>
        <w:rPr>
          <w:rFonts w:ascii="Simplified Arabic" w:hAnsi="Simplified Arabic"/>
          <w:sz w:val="28"/>
          <w:szCs w:val="28"/>
          <w:rtl/>
        </w:rPr>
      </w:pPr>
      <w:r w:rsidRPr="00E41C05">
        <w:rPr>
          <w:rFonts w:ascii="Simplified Arabic" w:hAnsi="Simplified Arabic"/>
          <w:sz w:val="28"/>
          <w:szCs w:val="28"/>
          <w:rtl/>
        </w:rPr>
        <w:tab/>
        <w:t xml:space="preserve">تناقش هذه الدراسة موضوع الإنسان </w:t>
      </w:r>
      <w:r w:rsidR="004F4086" w:rsidRPr="00E41C05">
        <w:rPr>
          <w:rFonts w:ascii="Simplified Arabic" w:hAnsi="Simplified Arabic"/>
          <w:sz w:val="28"/>
          <w:szCs w:val="28"/>
          <w:rtl/>
        </w:rPr>
        <w:t>كمحدد</w:t>
      </w:r>
      <w:r w:rsidRPr="00E41C05">
        <w:rPr>
          <w:rFonts w:ascii="Simplified Arabic" w:hAnsi="Simplified Arabic"/>
          <w:sz w:val="28"/>
          <w:szCs w:val="28"/>
          <w:rtl/>
        </w:rPr>
        <w:t xml:space="preserve"> حيوي ويعتبر من الموضوعات </w:t>
      </w:r>
      <w:r w:rsidR="004F4086" w:rsidRPr="00E41C05">
        <w:rPr>
          <w:rFonts w:ascii="Simplified Arabic" w:hAnsi="Simplified Arabic"/>
          <w:sz w:val="28"/>
          <w:szCs w:val="28"/>
          <w:rtl/>
        </w:rPr>
        <w:t>الحساسة</w:t>
      </w:r>
      <w:r w:rsidRPr="00E41C05">
        <w:rPr>
          <w:rFonts w:ascii="Simplified Arabic" w:hAnsi="Simplified Arabic"/>
          <w:sz w:val="28"/>
          <w:szCs w:val="28"/>
          <w:rtl/>
        </w:rPr>
        <w:t xml:space="preserve"> لارتباطه بحياته واقتصادياته لاسيما الجوانب الحيوية كالزراعة والرعي والتربة وغيرها، وتحقيقاً لأهداف الدراسة استخدم الباحث المنهج الوصفي التحليلي والمنهج الإحصائي ومنهج النظم الإيكولوجية</w:t>
      </w:r>
      <w:r w:rsidR="004F4086" w:rsidRPr="00E41C05">
        <w:rPr>
          <w:rFonts w:ascii="Simplified Arabic" w:hAnsi="Simplified Arabic"/>
          <w:sz w:val="28"/>
          <w:szCs w:val="28"/>
          <w:rtl/>
        </w:rPr>
        <w:t xml:space="preserve"> ومنهج دراسة الحالة</w:t>
      </w:r>
      <w:r w:rsidRPr="00E41C05">
        <w:rPr>
          <w:rFonts w:ascii="Simplified Arabic" w:hAnsi="Simplified Arabic"/>
          <w:sz w:val="28"/>
          <w:szCs w:val="28"/>
          <w:rtl/>
        </w:rPr>
        <w:t xml:space="preserve">. فالإنسان قد أزال الكثير من الغطاء </w:t>
      </w:r>
      <w:r w:rsidR="004F4086" w:rsidRPr="00E41C05">
        <w:rPr>
          <w:rFonts w:ascii="Simplified Arabic" w:hAnsi="Simplified Arabic"/>
          <w:sz w:val="28"/>
          <w:szCs w:val="28"/>
          <w:rtl/>
        </w:rPr>
        <w:t>الارضي</w:t>
      </w:r>
      <w:r w:rsidRPr="00E41C05">
        <w:rPr>
          <w:rFonts w:ascii="Simplified Arabic" w:hAnsi="Simplified Arabic"/>
          <w:sz w:val="28"/>
          <w:szCs w:val="28"/>
          <w:rtl/>
        </w:rPr>
        <w:t xml:space="preserve"> من خلال الرعي الجائر </w:t>
      </w:r>
      <w:r w:rsidR="004A50B7" w:rsidRPr="00E41C05">
        <w:rPr>
          <w:rFonts w:ascii="Simplified Arabic" w:hAnsi="Simplified Arabic"/>
          <w:sz w:val="28"/>
          <w:szCs w:val="28"/>
          <w:rtl/>
        </w:rPr>
        <w:t>والقطع الجائر</w:t>
      </w:r>
      <w:r w:rsidR="008B11B3" w:rsidRPr="00E41C05">
        <w:rPr>
          <w:rFonts w:ascii="Simplified Arabic" w:hAnsi="Simplified Arabic"/>
          <w:sz w:val="28"/>
          <w:szCs w:val="28"/>
          <w:rtl/>
        </w:rPr>
        <w:t xml:space="preserve"> </w:t>
      </w:r>
      <w:r w:rsidRPr="00E41C05">
        <w:rPr>
          <w:rFonts w:ascii="Simplified Arabic" w:hAnsi="Simplified Arabic"/>
          <w:sz w:val="28"/>
          <w:szCs w:val="28"/>
          <w:rtl/>
        </w:rPr>
        <w:t>، وبذلك أحدث الجفاف بالأرض ووصل إلى التصحر. ويعتبر التوسع الزراعي أحد الأسباب الأساسية في تدهور الأراضي وكذلك</w:t>
      </w:r>
      <w:r w:rsidR="00521D4A" w:rsidRPr="00E41C05">
        <w:rPr>
          <w:rFonts w:ascii="Simplified Arabic" w:hAnsi="Simplified Arabic"/>
          <w:sz w:val="28"/>
          <w:szCs w:val="28"/>
          <w:rtl/>
        </w:rPr>
        <w:t xml:space="preserve"> التوسع في الزراعة البعلية التي كثيراً ما تكون على حساب المراعي الخصبة، يتمثل دور الإنسان كصانع للتصحر في مجالين هما معدلات النمو السكاني من ناحية وأساليب استخدام الأرض من ناحية ثانية. يمكن إجمال مسببات التصحر في المناخ من خلال قلة كمية الأمطار وتذبذب كمية الأمطار من س</w:t>
      </w:r>
      <w:r w:rsidR="00E413B1" w:rsidRPr="00E41C05">
        <w:rPr>
          <w:rFonts w:ascii="Simplified Arabic" w:hAnsi="Simplified Arabic"/>
          <w:sz w:val="28"/>
          <w:szCs w:val="28"/>
          <w:rtl/>
        </w:rPr>
        <w:t>ن</w:t>
      </w:r>
      <w:r w:rsidR="00521D4A" w:rsidRPr="00E41C05">
        <w:rPr>
          <w:rFonts w:ascii="Simplified Arabic" w:hAnsi="Simplified Arabic"/>
          <w:sz w:val="28"/>
          <w:szCs w:val="28"/>
          <w:rtl/>
        </w:rPr>
        <w:t xml:space="preserve">ة لأخرى. وأنَّ الإنسان هو أهم ضابط حيوي من خلال </w:t>
      </w:r>
      <w:r w:rsidR="00E413B1" w:rsidRPr="00E41C05">
        <w:rPr>
          <w:rFonts w:ascii="Simplified Arabic" w:hAnsi="Simplified Arabic"/>
          <w:sz w:val="28"/>
          <w:szCs w:val="28"/>
          <w:rtl/>
        </w:rPr>
        <w:t>نشاطاته التي لا تراعي البيئة وهو الذي يصنع الكوارث. وقد أوصت الدراسة بالحماية الكلية أو الجزئية من نشاطات الإنسان ورعي الحيوانات، بالقانون وزيادة الغطاء النباتي الصناعي بزراعة الأنواع النباتية المتكيفة مع البيئة من أشجار وشجيرات ووقف الاحتطاب وتثبيت الكثبان الرملية. كذلك توفير المشاريع التنموية، واستخدام الطاقات البديلة (كالغاز الطبيعي، الكهرباء، طاقة الرياح، والطاقة الحرارية ...الخ) ومحاولة تطبيق تقانة حصاد المياه للاستفادة منها في تنمية الغطاء النباتي الطبيعي.</w:t>
      </w:r>
    </w:p>
    <w:p w:rsidR="009D7CC2" w:rsidRPr="00E41C05" w:rsidRDefault="009D7CC2" w:rsidP="009D7CC2">
      <w:pPr>
        <w:jc w:val="center"/>
        <w:rPr>
          <w:rFonts w:ascii="Simplified Arabic" w:hAnsi="Simplified Arabic"/>
          <w:b/>
          <w:bCs/>
          <w:sz w:val="28"/>
          <w:szCs w:val="28"/>
        </w:rPr>
      </w:pPr>
      <w:r w:rsidRPr="00E41C05">
        <w:rPr>
          <w:rFonts w:ascii="Simplified Arabic" w:hAnsi="Simplified Arabic"/>
          <w:sz w:val="28"/>
          <w:szCs w:val="28"/>
          <w:rtl/>
        </w:rPr>
        <w:br w:type="page"/>
      </w:r>
      <w:r w:rsidRPr="00E41C05">
        <w:rPr>
          <w:rFonts w:ascii="Simplified Arabic" w:hAnsi="Simplified Arabic"/>
          <w:b/>
          <w:bCs/>
          <w:sz w:val="28"/>
          <w:szCs w:val="28"/>
        </w:rPr>
        <w:lastRenderedPageBreak/>
        <w:t>Abstract</w:t>
      </w:r>
    </w:p>
    <w:p w:rsidR="00157F54" w:rsidRPr="00E41C05" w:rsidRDefault="00070EB4" w:rsidP="009D7CC2">
      <w:pPr>
        <w:jc w:val="lowKashida"/>
        <w:rPr>
          <w:rFonts w:ascii="Simplified Arabic" w:hAnsi="Simplified Arabic"/>
          <w:b/>
          <w:bCs/>
          <w:sz w:val="28"/>
          <w:szCs w:val="28"/>
        </w:rPr>
      </w:pPr>
      <w:r w:rsidRPr="00E41C05">
        <w:rPr>
          <w:rFonts w:ascii="Simplified Arabic" w:hAnsi="Simplified Arabic"/>
          <w:b/>
          <w:bCs/>
          <w:sz w:val="28"/>
          <w:szCs w:val="28"/>
        </w:rPr>
        <w:t>Name: Isam Abass</w:t>
      </w:r>
      <w:r w:rsidR="003D276A" w:rsidRPr="00E41C05">
        <w:rPr>
          <w:rFonts w:ascii="Simplified Arabic" w:hAnsi="Simplified Arabic"/>
          <w:b/>
          <w:bCs/>
          <w:sz w:val="28"/>
          <w:szCs w:val="28"/>
        </w:rPr>
        <w:t xml:space="preserve"> Babiker Karrar</w:t>
      </w:r>
    </w:p>
    <w:p w:rsidR="003D276A" w:rsidRPr="00E41C05" w:rsidRDefault="003D276A" w:rsidP="002B0FBA">
      <w:pPr>
        <w:jc w:val="lowKashida"/>
        <w:rPr>
          <w:rFonts w:ascii="Simplified Arabic" w:hAnsi="Simplified Arabic"/>
          <w:b/>
          <w:bCs/>
          <w:sz w:val="28"/>
          <w:szCs w:val="28"/>
        </w:rPr>
      </w:pPr>
      <w:r w:rsidRPr="00E41C05">
        <w:rPr>
          <w:rFonts w:ascii="Simplified Arabic" w:hAnsi="Simplified Arabic"/>
          <w:b/>
          <w:bCs/>
          <w:sz w:val="28"/>
          <w:szCs w:val="28"/>
        </w:rPr>
        <w:t>Ti</w:t>
      </w:r>
      <w:r w:rsidR="00AA0002" w:rsidRPr="00E41C05">
        <w:rPr>
          <w:rFonts w:ascii="Simplified Arabic" w:hAnsi="Simplified Arabic"/>
          <w:b/>
          <w:bCs/>
          <w:sz w:val="28"/>
          <w:szCs w:val="28"/>
        </w:rPr>
        <w:t>t</w:t>
      </w:r>
      <w:r w:rsidRPr="00E41C05">
        <w:rPr>
          <w:rFonts w:ascii="Simplified Arabic" w:hAnsi="Simplified Arabic"/>
          <w:b/>
          <w:bCs/>
          <w:sz w:val="28"/>
          <w:szCs w:val="28"/>
        </w:rPr>
        <w:t xml:space="preserve">le study: </w:t>
      </w:r>
      <w:r w:rsidR="004A50B7" w:rsidRPr="00E41C05">
        <w:rPr>
          <w:rFonts w:ascii="Simplified Arabic" w:hAnsi="Simplified Arabic"/>
          <w:b/>
          <w:bCs/>
          <w:sz w:val="28"/>
          <w:szCs w:val="28"/>
        </w:rPr>
        <w:t>The manmade Disaster</w:t>
      </w:r>
      <w:r w:rsidR="002B0FBA" w:rsidRPr="00E41C05">
        <w:rPr>
          <w:rFonts w:ascii="Simplified Arabic" w:hAnsi="Simplified Arabic"/>
          <w:b/>
          <w:bCs/>
          <w:sz w:val="28"/>
          <w:szCs w:val="28"/>
        </w:rPr>
        <w:t xml:space="preserve"> in</w:t>
      </w:r>
      <w:r w:rsidR="004A50B7" w:rsidRPr="00E41C05">
        <w:rPr>
          <w:rFonts w:ascii="Simplified Arabic" w:hAnsi="Simplified Arabic"/>
          <w:b/>
          <w:bCs/>
          <w:sz w:val="28"/>
          <w:szCs w:val="28"/>
        </w:rPr>
        <w:t xml:space="preserve"> Environmental</w:t>
      </w:r>
      <w:r w:rsidRPr="00E41C05">
        <w:rPr>
          <w:rFonts w:ascii="Simplified Arabic" w:hAnsi="Simplified Arabic"/>
          <w:b/>
          <w:bCs/>
          <w:sz w:val="28"/>
          <w:szCs w:val="28"/>
        </w:rPr>
        <w:t xml:space="preserve"> biolog</w:t>
      </w:r>
      <w:r w:rsidR="004A50B7" w:rsidRPr="00E41C05">
        <w:rPr>
          <w:rFonts w:ascii="Simplified Arabic" w:hAnsi="Simplified Arabic"/>
          <w:b/>
          <w:bCs/>
          <w:sz w:val="28"/>
          <w:szCs w:val="28"/>
        </w:rPr>
        <w:t xml:space="preserve">y- </w:t>
      </w:r>
      <w:r w:rsidRPr="00E41C05">
        <w:rPr>
          <w:rFonts w:ascii="Simplified Arabic" w:hAnsi="Simplified Arabic"/>
          <w:b/>
          <w:bCs/>
          <w:sz w:val="28"/>
          <w:szCs w:val="28"/>
        </w:rPr>
        <w:t xml:space="preserve"> </w:t>
      </w:r>
      <w:r w:rsidR="004A50B7" w:rsidRPr="00E41C05">
        <w:rPr>
          <w:rFonts w:ascii="Simplified Arabic" w:hAnsi="Simplified Arabic"/>
          <w:b/>
          <w:bCs/>
          <w:sz w:val="28"/>
          <w:szCs w:val="28"/>
        </w:rPr>
        <w:t>Case Study</w:t>
      </w:r>
      <w:r w:rsidRPr="00E41C05">
        <w:rPr>
          <w:rFonts w:ascii="Simplified Arabic" w:hAnsi="Simplified Arabic"/>
          <w:b/>
          <w:bCs/>
          <w:sz w:val="28"/>
          <w:szCs w:val="28"/>
        </w:rPr>
        <w:t xml:space="preserve"> </w:t>
      </w:r>
      <w:r w:rsidR="004A50B7" w:rsidRPr="00E41C05">
        <w:rPr>
          <w:rFonts w:ascii="Simplified Arabic" w:hAnsi="Simplified Arabic"/>
          <w:b/>
          <w:bCs/>
          <w:sz w:val="28"/>
          <w:szCs w:val="28"/>
        </w:rPr>
        <w:t>West kordufan - Sudan</w:t>
      </w:r>
    </w:p>
    <w:p w:rsidR="003D276A" w:rsidRPr="00E41C05" w:rsidRDefault="003D276A" w:rsidP="002B0FBA">
      <w:pPr>
        <w:jc w:val="lowKashida"/>
        <w:rPr>
          <w:rFonts w:ascii="Simplified Arabic" w:hAnsi="Simplified Arabic"/>
          <w:sz w:val="28"/>
          <w:szCs w:val="28"/>
          <w:rtl/>
        </w:rPr>
      </w:pPr>
      <w:r w:rsidRPr="00E41C05">
        <w:rPr>
          <w:rFonts w:ascii="Simplified Arabic" w:hAnsi="Simplified Arabic"/>
          <w:sz w:val="28"/>
          <w:szCs w:val="28"/>
        </w:rPr>
        <w:tab/>
        <w:t xml:space="preserve">This study discusses the subject of human being as </w:t>
      </w:r>
      <w:r w:rsidR="002B0FBA" w:rsidRPr="00E41C05">
        <w:rPr>
          <w:rFonts w:ascii="Simplified Arabic" w:hAnsi="Simplified Arabic"/>
          <w:b/>
          <w:bCs/>
          <w:sz w:val="28"/>
          <w:szCs w:val="28"/>
        </w:rPr>
        <w:t>Environmental biology west kordufan</w:t>
      </w:r>
      <w:r w:rsidRPr="00E41C05">
        <w:rPr>
          <w:rFonts w:ascii="Simplified Arabic" w:hAnsi="Simplified Arabic"/>
          <w:sz w:val="28"/>
          <w:szCs w:val="28"/>
        </w:rPr>
        <w:t xml:space="preserve">, and is one of the important topics of the human being is related to his life and economics, especially the vital aspects such as agriculture, </w:t>
      </w:r>
      <w:r w:rsidR="00E8451A" w:rsidRPr="00E41C05">
        <w:rPr>
          <w:rFonts w:ascii="Simplified Arabic" w:hAnsi="Simplified Arabic"/>
          <w:sz w:val="28"/>
          <w:szCs w:val="28"/>
        </w:rPr>
        <w:t xml:space="preserve">grazing, </w:t>
      </w:r>
      <w:r w:rsidR="00E14AA0" w:rsidRPr="00E41C05">
        <w:rPr>
          <w:rFonts w:ascii="Simplified Arabic" w:hAnsi="Simplified Arabic"/>
          <w:sz w:val="28"/>
          <w:szCs w:val="28"/>
        </w:rPr>
        <w:t xml:space="preserve">soil, etc, and achieve the objectives of the study the researcher used the descriptive and analytical statistical and the ecosystem approach. Man has removed many of the vegetation through overgrazing and logging in excess Over cutting, and </w:t>
      </w:r>
      <w:r w:rsidR="004A50B7" w:rsidRPr="00E41C05">
        <w:rPr>
          <w:rFonts w:ascii="Simplified Arabic" w:hAnsi="Simplified Arabic"/>
          <w:sz w:val="28"/>
          <w:szCs w:val="28"/>
        </w:rPr>
        <w:t xml:space="preserve">Over Cutting and </w:t>
      </w:r>
      <w:r w:rsidR="00E14AA0" w:rsidRPr="00E41C05">
        <w:rPr>
          <w:rFonts w:ascii="Simplified Arabic" w:hAnsi="Simplified Arabic"/>
          <w:sz w:val="28"/>
          <w:szCs w:val="28"/>
        </w:rPr>
        <w:t xml:space="preserve">this latest drought arrived at the land and desertification. And agricultural expansion is one of the underlying causes of land degradation as well as the expansion of rain fed agriculture, which are often at the expense of fertile pastures, </w:t>
      </w:r>
      <w:r w:rsidR="008F2E9E" w:rsidRPr="00E41C05">
        <w:rPr>
          <w:rFonts w:ascii="Simplified Arabic" w:hAnsi="Simplified Arabic"/>
          <w:sz w:val="28"/>
          <w:szCs w:val="28"/>
        </w:rPr>
        <w:t xml:space="preserve">the role of the human maker of desertification in the two areas, namely population growth rates on the one hand and methods of land use on the </w:t>
      </w:r>
      <w:r w:rsidR="00C06F68" w:rsidRPr="00E41C05">
        <w:rPr>
          <w:rFonts w:ascii="Simplified Arabic" w:hAnsi="Simplified Arabic"/>
          <w:sz w:val="28"/>
          <w:szCs w:val="28"/>
        </w:rPr>
        <w:t xml:space="preserve">other hand. Causes of desertification can be </w:t>
      </w:r>
      <w:r w:rsidR="003053EE" w:rsidRPr="00E41C05">
        <w:rPr>
          <w:rFonts w:ascii="Simplified Arabic" w:hAnsi="Simplified Arabic"/>
          <w:sz w:val="28"/>
          <w:szCs w:val="28"/>
        </w:rPr>
        <w:t>summed up in the climate through lack of rainfall and rainfall fluctuations from year to year. And that man is the most important human being of the vital study recommended full or partial protection from human activities, grazing animals, the law. And increase the vegetation cover artificial cultivation of pla</w:t>
      </w:r>
      <w:r w:rsidR="005072EA" w:rsidRPr="00E41C05">
        <w:rPr>
          <w:rFonts w:ascii="Simplified Arabic" w:hAnsi="Simplified Arabic"/>
          <w:sz w:val="28"/>
          <w:szCs w:val="28"/>
        </w:rPr>
        <w:t>nt species adapted to the environment of trees and shrubs and to stop logging and sand dune fixation. As well as the provision of development projects, and the use of alternative energies ( such as natural gas, electricity, wind power, thermal power … etc. ). And trv to apply the technology of water harvesting for use in the development of natural vege</w:t>
      </w:r>
      <w:r w:rsidR="00882079" w:rsidRPr="00E41C05">
        <w:rPr>
          <w:rFonts w:ascii="Simplified Arabic" w:hAnsi="Simplified Arabic"/>
          <w:sz w:val="28"/>
          <w:szCs w:val="28"/>
        </w:rPr>
        <w:t>tation.</w:t>
      </w:r>
    </w:p>
    <w:p w:rsidR="00E413B1" w:rsidRPr="00E41C05" w:rsidRDefault="00E413B1" w:rsidP="00E413B1">
      <w:pPr>
        <w:bidi/>
        <w:jc w:val="lowKashida"/>
        <w:rPr>
          <w:rFonts w:ascii="Simplified Arabic" w:hAnsi="Simplified Arabic"/>
          <w:sz w:val="28"/>
          <w:szCs w:val="28"/>
          <w:rtl/>
        </w:rPr>
      </w:pPr>
    </w:p>
    <w:p w:rsidR="009C08B1" w:rsidRPr="00E41C05" w:rsidRDefault="009C08B1" w:rsidP="00157F54">
      <w:pPr>
        <w:bidi/>
        <w:jc w:val="lowKashida"/>
        <w:rPr>
          <w:rFonts w:ascii="Simplified Arabic" w:hAnsi="Simplified Arabic"/>
          <w:sz w:val="28"/>
          <w:szCs w:val="28"/>
          <w:rtl/>
        </w:rPr>
      </w:pPr>
      <w:r w:rsidRPr="00E41C05">
        <w:rPr>
          <w:rFonts w:ascii="Simplified Arabic" w:hAnsi="Simplified Arabic"/>
          <w:sz w:val="28"/>
          <w:szCs w:val="28"/>
          <w:rtl/>
        </w:rPr>
        <w:t xml:space="preserve"> </w:t>
      </w:r>
    </w:p>
    <w:p w:rsidR="007476FE" w:rsidRPr="00E41C05" w:rsidRDefault="007476FE" w:rsidP="007476FE">
      <w:pPr>
        <w:bidi/>
        <w:jc w:val="both"/>
        <w:rPr>
          <w:rFonts w:ascii="Simplified Arabic" w:hAnsi="Simplified Arabic"/>
          <w:b/>
          <w:bCs/>
          <w:sz w:val="28"/>
          <w:szCs w:val="28"/>
          <w:rtl/>
        </w:rPr>
      </w:pPr>
      <w:r w:rsidRPr="00E41C05">
        <w:rPr>
          <w:rFonts w:ascii="Simplified Arabic" w:hAnsi="Simplified Arabic"/>
          <w:b/>
          <w:bCs/>
          <w:sz w:val="28"/>
          <w:szCs w:val="28"/>
          <w:rtl/>
        </w:rPr>
        <w:br w:type="page"/>
      </w:r>
      <w:r w:rsidRPr="00E41C05">
        <w:rPr>
          <w:rFonts w:ascii="Simplified Arabic" w:hAnsi="Simplified Arabic"/>
          <w:b/>
          <w:bCs/>
          <w:sz w:val="28"/>
          <w:szCs w:val="28"/>
          <w:rtl/>
        </w:rPr>
        <w:lastRenderedPageBreak/>
        <w:t>مشكلة البحث:</w:t>
      </w:r>
    </w:p>
    <w:p w:rsidR="000D25E3" w:rsidRDefault="007476FE" w:rsidP="0046674B">
      <w:pPr>
        <w:bidi/>
        <w:ind w:firstLine="720"/>
        <w:jc w:val="both"/>
        <w:rPr>
          <w:rFonts w:ascii="Simplified Arabic" w:hAnsi="Simplified Arabic" w:hint="cs"/>
          <w:sz w:val="28"/>
          <w:szCs w:val="28"/>
          <w:rtl/>
        </w:rPr>
      </w:pPr>
      <w:r w:rsidRPr="00E41C05">
        <w:rPr>
          <w:rFonts w:ascii="Simplified Arabic" w:hAnsi="Simplified Arabic"/>
          <w:sz w:val="28"/>
          <w:szCs w:val="28"/>
          <w:rtl/>
        </w:rPr>
        <w:tab/>
      </w:r>
      <w:r w:rsidR="00804AB4" w:rsidRPr="00E41C05">
        <w:rPr>
          <w:rFonts w:ascii="Simplified Arabic" w:hAnsi="Simplified Arabic"/>
          <w:sz w:val="28"/>
          <w:szCs w:val="28"/>
          <w:rtl/>
        </w:rPr>
        <w:t>تحول الإنس</w:t>
      </w:r>
      <w:r w:rsidR="004F4086" w:rsidRPr="00E41C05">
        <w:rPr>
          <w:rFonts w:ascii="Simplified Arabic" w:hAnsi="Simplified Arabic"/>
          <w:sz w:val="28"/>
          <w:szCs w:val="28"/>
          <w:rtl/>
        </w:rPr>
        <w:t>ا</w:t>
      </w:r>
      <w:r w:rsidR="00804AB4" w:rsidRPr="00E41C05">
        <w:rPr>
          <w:rFonts w:ascii="Simplified Arabic" w:hAnsi="Simplified Arabic"/>
          <w:sz w:val="28"/>
          <w:szCs w:val="28"/>
          <w:rtl/>
        </w:rPr>
        <w:t xml:space="preserve">ن في كثير من الأحيان، نتيجة للتفوق العلمي والتكنولوجي إلي عامل مخرب ومُدمر للغلاف الحيوي، مما أدى إلى ظهور الكثير من المشكلات البيئية، مثل </w:t>
      </w:r>
      <w:r w:rsidR="004E7316" w:rsidRPr="00E41C05">
        <w:rPr>
          <w:rFonts w:ascii="Simplified Arabic" w:hAnsi="Simplified Arabic"/>
          <w:sz w:val="28"/>
          <w:szCs w:val="28"/>
          <w:rtl/>
        </w:rPr>
        <w:t xml:space="preserve">تدهور النُظم البيئية، وأثر ذلك على الإنتاج الزراعي، وتلوث البيئة، والتصحر، </w:t>
      </w:r>
      <w:r w:rsidR="00DC0DAF" w:rsidRPr="00E41C05">
        <w:rPr>
          <w:rFonts w:ascii="Simplified Arabic" w:hAnsi="Simplified Arabic"/>
          <w:sz w:val="28"/>
          <w:szCs w:val="28"/>
          <w:rtl/>
        </w:rPr>
        <w:t xml:space="preserve">وغيرها من مشكلات البيئة، التي ترتبط ارتباطاً مباشراً بالغلاف الحيوي. وقد لاحظ الباحث ظهور </w:t>
      </w:r>
      <w:r w:rsidR="0046674B" w:rsidRPr="00E41C05">
        <w:rPr>
          <w:rFonts w:ascii="Simplified Arabic" w:hAnsi="Simplified Arabic"/>
          <w:sz w:val="28"/>
          <w:szCs w:val="28"/>
          <w:rtl/>
        </w:rPr>
        <w:t xml:space="preserve">مؤشرات التصحر بالمنطقة لاسيما التي تسبب فيها إنسان </w:t>
      </w:r>
      <w:r w:rsidR="000F1A4A" w:rsidRPr="00E41C05">
        <w:rPr>
          <w:rFonts w:ascii="Simplified Arabic" w:hAnsi="Simplified Arabic"/>
          <w:sz w:val="28"/>
          <w:szCs w:val="28"/>
          <w:rtl/>
        </w:rPr>
        <w:t xml:space="preserve">المنطقة من خلال سلوكياته تجاه البيئة في محاولة منه لتسخيرها لصالحه </w:t>
      </w:r>
      <w:r w:rsidR="00986FC7" w:rsidRPr="00E41C05">
        <w:rPr>
          <w:rFonts w:ascii="Simplified Arabic" w:hAnsi="Simplified Arabic"/>
          <w:sz w:val="28"/>
          <w:szCs w:val="28"/>
          <w:rtl/>
        </w:rPr>
        <w:t>للاستفادة</w:t>
      </w:r>
      <w:r w:rsidR="000F1A4A" w:rsidRPr="00E41C05">
        <w:rPr>
          <w:rFonts w:ascii="Simplified Arabic" w:hAnsi="Simplified Arabic"/>
          <w:sz w:val="28"/>
          <w:szCs w:val="28"/>
          <w:rtl/>
        </w:rPr>
        <w:t xml:space="preserve"> من مواردها الطبيعية، </w:t>
      </w:r>
      <w:r w:rsidR="00986FC7" w:rsidRPr="00E41C05">
        <w:rPr>
          <w:rFonts w:ascii="Simplified Arabic" w:hAnsi="Simplified Arabic"/>
          <w:sz w:val="28"/>
          <w:szCs w:val="28"/>
          <w:rtl/>
        </w:rPr>
        <w:t>وفي هذه الدراسة محاولة لمعرفة العلاقة بين الإنسان وبيئته واستخدام الأرض، والآثار الناجمة عن هذا الاستخدام في إطار الجغرافيا الحيوية.</w:t>
      </w:r>
    </w:p>
    <w:p w:rsidR="00A82ABC" w:rsidRPr="003C330E" w:rsidRDefault="00A82ABC" w:rsidP="00A82ABC">
      <w:pPr>
        <w:bidi/>
        <w:ind w:firstLine="720"/>
        <w:jc w:val="both"/>
        <w:rPr>
          <w:rFonts w:ascii="Simplified Arabic" w:hAnsi="Simplified Arabic" w:hint="cs"/>
          <w:b/>
          <w:bCs/>
          <w:sz w:val="28"/>
          <w:szCs w:val="28"/>
          <w:rtl/>
        </w:rPr>
      </w:pPr>
      <w:r w:rsidRPr="003C330E">
        <w:rPr>
          <w:rFonts w:ascii="Simplified Arabic" w:hAnsi="Simplified Arabic" w:hint="cs"/>
          <w:b/>
          <w:bCs/>
          <w:sz w:val="28"/>
          <w:szCs w:val="28"/>
          <w:rtl/>
        </w:rPr>
        <w:t>موقع منطق</w:t>
      </w:r>
      <w:r w:rsidR="007F21B3" w:rsidRPr="003C330E">
        <w:rPr>
          <w:rFonts w:ascii="Simplified Arabic" w:hAnsi="Simplified Arabic" w:hint="cs"/>
          <w:b/>
          <w:bCs/>
          <w:sz w:val="28"/>
          <w:szCs w:val="28"/>
          <w:rtl/>
        </w:rPr>
        <w:t>ة الدراسة:</w:t>
      </w:r>
    </w:p>
    <w:p w:rsidR="001026DE" w:rsidRPr="001026DE" w:rsidRDefault="001026DE" w:rsidP="001026DE">
      <w:pPr>
        <w:bidi/>
        <w:ind w:firstLine="720"/>
        <w:jc w:val="both"/>
        <w:rPr>
          <w:rFonts w:ascii="Simplified Arabic" w:hAnsi="Simplified Arabic"/>
          <w:sz w:val="28"/>
          <w:szCs w:val="28"/>
        </w:rPr>
      </w:pPr>
      <w:r w:rsidRPr="001026DE">
        <w:rPr>
          <w:rFonts w:ascii="Simplified Arabic" w:hAnsi="Simplified Arabic" w:hint="eastAsia"/>
          <w:sz w:val="28"/>
          <w:szCs w:val="28"/>
          <w:rtl/>
        </w:rPr>
        <w:t>تقع ولاية غرب كردفان في الجزء الجنوبي الغربي لكردفان الكبري  بين دائرتي عرض</w:t>
      </w:r>
      <w:r w:rsidRPr="001026DE">
        <w:rPr>
          <w:rFonts w:ascii="Simplified Arabic" w:hAnsi="Simplified Arabic" w:hint="eastAsia"/>
          <w:sz w:val="28"/>
          <w:szCs w:val="28"/>
        </w:rPr>
        <w:t>9 30´</w:t>
      </w:r>
      <w:r w:rsidRPr="001026DE">
        <w:rPr>
          <w:rFonts w:ascii="Simplified Arabic" w:hAnsi="Simplified Arabic" w:hint="eastAsia"/>
          <w:sz w:val="28"/>
          <w:szCs w:val="28"/>
          <w:rtl/>
        </w:rPr>
        <w:t>°-</w:t>
      </w:r>
      <w:r w:rsidRPr="001026DE">
        <w:rPr>
          <w:rFonts w:ascii="Simplified Arabic" w:hAnsi="Simplified Arabic" w:hint="eastAsia"/>
          <w:sz w:val="28"/>
          <w:szCs w:val="28"/>
        </w:rPr>
        <w:t xml:space="preserve"> 5´  °14 </w:t>
      </w:r>
      <w:r w:rsidRPr="001026DE">
        <w:rPr>
          <w:rFonts w:ascii="Simplified Arabic" w:hAnsi="Simplified Arabic" w:hint="eastAsia"/>
          <w:sz w:val="28"/>
          <w:szCs w:val="28"/>
          <w:rtl/>
        </w:rPr>
        <w:t>شمالاً،  وخطي طول  27´ 30°- 22´ 32° شرقاً. ويحدها  من الشرق والجنوب الشرقي ولاية جنوب كردفان ، ومن الشمال والشمال الشرقي ولاية شمال كردفان ، ومن الغرب ولايات شمال وشرق  دارفور ومن الجنوب دولة جنوب السودان (خريطة رقم 1). وتضم الولاية أربعة عشر محلية: هي الخوي، أبوزبد، النهود، غبيش، ود بندا، الأضية، السلام، المجلد، الميرم، لقاوة، كيلك، بابنوسة، السنوط، أبيي.</w:t>
      </w:r>
    </w:p>
    <w:p w:rsidR="001026DE" w:rsidRPr="001026DE" w:rsidRDefault="001026DE" w:rsidP="001026DE">
      <w:pPr>
        <w:bidi/>
        <w:ind w:firstLine="720"/>
        <w:jc w:val="center"/>
        <w:rPr>
          <w:rFonts w:ascii="Simplified Arabic" w:hAnsi="Simplified Arabic" w:hint="cs"/>
          <w:sz w:val="28"/>
          <w:szCs w:val="28"/>
          <w:rtl/>
        </w:rPr>
      </w:pPr>
      <w:r w:rsidRPr="001026DE">
        <w:rPr>
          <w:rFonts w:ascii="Simplified Arabic" w:hAnsi="Simplified Arabic" w:hint="eastAsia"/>
          <w:b/>
          <w:bCs/>
          <w:sz w:val="28"/>
          <w:szCs w:val="28"/>
          <w:rtl/>
        </w:rPr>
        <w:t>خريطة الموقع الجغرافي لولاية غرب كردفان</w:t>
      </w:r>
    </w:p>
    <w:p w:rsidR="007F21B3" w:rsidRDefault="007F21B3" w:rsidP="007F21B3">
      <w:pPr>
        <w:bidi/>
        <w:ind w:firstLine="720"/>
        <w:jc w:val="center"/>
        <w:rPr>
          <w:rFonts w:ascii="Simplified Arabic" w:hAnsi="Simplified Arabic" w:hint="cs"/>
          <w:sz w:val="28"/>
          <w:szCs w:val="28"/>
          <w:rtl/>
        </w:rPr>
      </w:pPr>
      <w:r w:rsidRPr="007F21B3">
        <w:rPr>
          <w:rFonts w:ascii="Simplified Arabic" w:hAnsi="Simplified Arabic"/>
          <w:sz w:val="28"/>
          <w:szCs w:val="28"/>
          <w:rtl/>
        </w:rPr>
        <w:drawing>
          <wp:inline distT="0" distB="0" distL="0" distR="0">
            <wp:extent cx="5423784" cy="3132814"/>
            <wp:effectExtent l="19050" t="0" r="5466" b="0"/>
            <wp:docPr id="3" name="Picture 3" descr="681px-Sudan-adm-ru_2"/>
            <wp:cNvGraphicFramePr/>
            <a:graphic xmlns:a="http://schemas.openxmlformats.org/drawingml/2006/main">
              <a:graphicData uri="http://schemas.openxmlformats.org/drawingml/2006/picture">
                <pic:pic xmlns:pic="http://schemas.openxmlformats.org/drawingml/2006/picture">
                  <pic:nvPicPr>
                    <pic:cNvPr id="29700" name="Picture 7" descr="681px-Sudan-adm-ru_2"/>
                    <pic:cNvPicPr>
                      <a:picLocks noGrp="1" noChangeAspect="1" noChangeArrowheads="1"/>
                    </pic:cNvPicPr>
                  </pic:nvPicPr>
                  <pic:blipFill>
                    <a:blip r:embed="rId7"/>
                    <a:srcRect/>
                    <a:stretch>
                      <a:fillRect/>
                    </a:stretch>
                  </pic:blipFill>
                  <pic:spPr bwMode="auto">
                    <a:xfrm>
                      <a:off x="0" y="0"/>
                      <a:ext cx="5432201" cy="3137676"/>
                    </a:xfrm>
                    <a:prstGeom prst="rect">
                      <a:avLst/>
                    </a:prstGeom>
                    <a:noFill/>
                    <a:ln w="9525">
                      <a:noFill/>
                      <a:miter lim="800000"/>
                      <a:headEnd/>
                      <a:tailEnd/>
                    </a:ln>
                    <a:effectLst/>
                  </pic:spPr>
                </pic:pic>
              </a:graphicData>
            </a:graphic>
          </wp:inline>
        </w:drawing>
      </w:r>
    </w:p>
    <w:p w:rsidR="00A82ABC" w:rsidRDefault="007F21B3" w:rsidP="00A82ABC">
      <w:pPr>
        <w:bidi/>
        <w:ind w:firstLine="720"/>
        <w:jc w:val="both"/>
        <w:rPr>
          <w:rFonts w:ascii="Simplified Arabic" w:hAnsi="Simplified Arabic" w:hint="cs"/>
          <w:sz w:val="28"/>
          <w:szCs w:val="28"/>
          <w:rtl/>
        </w:rPr>
      </w:pPr>
      <w:r>
        <w:rPr>
          <w:rFonts w:ascii="Simplified Arabic" w:hAnsi="Simplified Arabic" w:hint="cs"/>
          <w:sz w:val="28"/>
          <w:szCs w:val="28"/>
          <w:rtl/>
        </w:rPr>
        <w:t>المصدر: هيئة المساحة الخرطوم2016م</w:t>
      </w:r>
    </w:p>
    <w:p w:rsidR="00A82ABC" w:rsidRDefault="00A82ABC" w:rsidP="00A82ABC">
      <w:pPr>
        <w:bidi/>
        <w:ind w:firstLine="720"/>
        <w:jc w:val="both"/>
        <w:rPr>
          <w:rFonts w:ascii="Simplified Arabic" w:hAnsi="Simplified Arabic" w:hint="cs"/>
          <w:sz w:val="28"/>
          <w:szCs w:val="28"/>
          <w:rtl/>
        </w:rPr>
      </w:pPr>
    </w:p>
    <w:p w:rsidR="001026DE" w:rsidRPr="001026DE" w:rsidRDefault="001026DE" w:rsidP="001026DE">
      <w:pPr>
        <w:bidi/>
        <w:ind w:firstLine="720"/>
        <w:jc w:val="both"/>
        <w:rPr>
          <w:rFonts w:ascii="Simplified Arabic" w:hAnsi="Simplified Arabic"/>
          <w:sz w:val="28"/>
          <w:szCs w:val="28"/>
        </w:rPr>
      </w:pPr>
      <w:r w:rsidRPr="001026DE">
        <w:rPr>
          <w:rFonts w:ascii="Simplified Arabic" w:hAnsi="Simplified Arabic" w:hint="eastAsia"/>
          <w:b/>
          <w:bCs/>
          <w:sz w:val="28"/>
          <w:szCs w:val="28"/>
          <w:rtl/>
        </w:rPr>
        <w:lastRenderedPageBreak/>
        <w:t>المساحة</w:t>
      </w:r>
      <w:r w:rsidRPr="001026DE">
        <w:rPr>
          <w:rFonts w:ascii="Simplified Arabic" w:hAnsi="Simplified Arabic" w:hint="eastAsia"/>
          <w:sz w:val="28"/>
          <w:szCs w:val="28"/>
          <w:rtl/>
        </w:rPr>
        <w:t>: تبلغ مساحة الولاية 111634كم².</w:t>
      </w:r>
    </w:p>
    <w:p w:rsidR="001026DE" w:rsidRPr="001026DE" w:rsidRDefault="001026DE" w:rsidP="001026DE">
      <w:pPr>
        <w:bidi/>
        <w:ind w:firstLine="720"/>
        <w:jc w:val="both"/>
        <w:rPr>
          <w:rFonts w:ascii="Simplified Arabic" w:hAnsi="Simplified Arabic"/>
          <w:sz w:val="28"/>
          <w:szCs w:val="28"/>
        </w:rPr>
      </w:pPr>
      <w:r w:rsidRPr="001026DE">
        <w:rPr>
          <w:rFonts w:ascii="Simplified Arabic" w:hAnsi="Simplified Arabic" w:hint="eastAsia"/>
          <w:b/>
          <w:bCs/>
          <w:sz w:val="28"/>
          <w:szCs w:val="28"/>
          <w:rtl/>
        </w:rPr>
        <w:t>المناخ:</w:t>
      </w:r>
      <w:r w:rsidRPr="001026DE">
        <w:rPr>
          <w:rFonts w:ascii="Simplified Arabic" w:hAnsi="Simplified Arabic" w:hint="eastAsia"/>
          <w:sz w:val="28"/>
          <w:szCs w:val="28"/>
          <w:rtl/>
        </w:rPr>
        <w:t xml:space="preserve"> يسود مناخ السافنا متوسطة الأمطار بمعظم أجزاء الولاية، ويمتد بين دائرتي العرض 10°-12°  شمالا، كمية الأمطار تتراوح بين 400-880 ملم. وتقل كلما إتجهنا شمالاً في مناطق التربات الرملية والتي تتميز بشجيرات متفرقة وتنمو فيها أشجار الصمغ العربي. وتزداد الأمطار كلما إتجهنا جنوباً، حيث يوجد الغطاء النباتي والشجري الكثيف والتربة الطينية في الوسط، وفي الجنوب تمارس فيها الزراعة الآلية والمطرية التقليدية وهذا بالإضافة إلي الإنتاج الغابي. وجود أهم الأحواض الرسوبية الحاوية لخام البترول كحوض المجلد ويمتدمن الشمالي الغربي إلي الجنوب الشرقي متاخماً لحدود السودان الجنوبي.</w:t>
      </w:r>
    </w:p>
    <w:p w:rsidR="001026DE" w:rsidRPr="001026DE" w:rsidRDefault="001026DE" w:rsidP="001026DE">
      <w:pPr>
        <w:bidi/>
        <w:ind w:firstLine="720"/>
        <w:jc w:val="both"/>
        <w:rPr>
          <w:rFonts w:ascii="Simplified Arabic" w:hAnsi="Simplified Arabic"/>
          <w:sz w:val="28"/>
          <w:szCs w:val="28"/>
        </w:rPr>
      </w:pPr>
      <w:r w:rsidRPr="001026DE">
        <w:rPr>
          <w:rFonts w:ascii="Simplified Arabic" w:hAnsi="Simplified Arabic" w:hint="eastAsia"/>
          <w:b/>
          <w:bCs/>
          <w:sz w:val="28"/>
          <w:szCs w:val="28"/>
          <w:rtl/>
        </w:rPr>
        <w:t>السكان:</w:t>
      </w:r>
      <w:r w:rsidRPr="001026DE">
        <w:rPr>
          <w:rFonts w:ascii="Simplified Arabic" w:hAnsi="Simplified Arabic" w:hint="eastAsia"/>
          <w:sz w:val="28"/>
          <w:szCs w:val="28"/>
          <w:rtl/>
        </w:rPr>
        <w:t xml:space="preserve"> سكان الولاية في زيادة مضطردة، ففي عام 1993م قدر بواحد مليون شخص، أما في تعداد 2008م فقدر عددهم .2 مليون شخص، والجدول أدناه يوضح  نسبة سكان الحضر والريف حسب بيانات المجلس القومي للسكان (2008م).</w:t>
      </w:r>
    </w:p>
    <w:tbl>
      <w:tblPr>
        <w:tblW w:w="9600" w:type="dxa"/>
        <w:tblCellMar>
          <w:left w:w="0" w:type="dxa"/>
          <w:right w:w="0" w:type="dxa"/>
        </w:tblCellMar>
        <w:tblLook w:val="04A0"/>
      </w:tblPr>
      <w:tblGrid>
        <w:gridCol w:w="2400"/>
        <w:gridCol w:w="2400"/>
        <w:gridCol w:w="2400"/>
        <w:gridCol w:w="2400"/>
      </w:tblGrid>
      <w:tr w:rsidR="001026DE" w:rsidRPr="001026DE" w:rsidTr="001026DE">
        <w:trPr>
          <w:trHeight w:val="600"/>
        </w:trPr>
        <w:tc>
          <w:tcPr>
            <w:tcW w:w="2400" w:type="dxa"/>
            <w:tcBorders>
              <w:top w:val="single" w:sz="8" w:space="0" w:color="F6CD4C"/>
              <w:left w:val="single" w:sz="8" w:space="0" w:color="F6CD4C"/>
              <w:bottom w:val="single" w:sz="8" w:space="0" w:color="F6CD4C"/>
              <w:right w:val="single" w:sz="8" w:space="0" w:color="F6CD4C"/>
            </w:tcBorders>
            <w:shd w:val="clear" w:color="auto" w:fill="FDF6E9"/>
            <w:tcMar>
              <w:top w:w="72" w:type="dxa"/>
              <w:left w:w="144" w:type="dxa"/>
              <w:bottom w:w="72" w:type="dxa"/>
              <w:right w:w="144" w:type="dxa"/>
            </w:tcMar>
            <w:hideMark/>
          </w:tcPr>
          <w:p w:rsidR="001026DE" w:rsidRPr="001026DE" w:rsidRDefault="001026DE" w:rsidP="001026DE">
            <w:pPr>
              <w:rPr>
                <w:rFonts w:ascii="Arial" w:hAnsi="Arial" w:cs="Arial"/>
                <w:sz w:val="36"/>
                <w:szCs w:val="36"/>
              </w:rPr>
            </w:pPr>
            <w:r w:rsidRPr="001026DE">
              <w:rPr>
                <w:rFonts w:ascii="Arial" w:hAnsi="Arial" w:cs="Arial"/>
                <w:b/>
                <w:bCs/>
                <w:color w:val="666666"/>
                <w:sz w:val="28"/>
                <w:szCs w:val="28"/>
                <w:rtl/>
              </w:rPr>
              <w:t>سكان الحضر %</w:t>
            </w:r>
            <w:r w:rsidRPr="001026DE">
              <w:rPr>
                <w:rFonts w:ascii="Arial" w:hAnsi="Arial" w:cs="Arial"/>
                <w:b/>
                <w:bCs/>
                <w:color w:val="666666"/>
                <w:sz w:val="28"/>
                <w:szCs w:val="28"/>
              </w:rPr>
              <w:t xml:space="preserve"> </w:t>
            </w:r>
          </w:p>
        </w:tc>
        <w:tc>
          <w:tcPr>
            <w:tcW w:w="2400" w:type="dxa"/>
            <w:tcBorders>
              <w:top w:val="single" w:sz="8" w:space="0" w:color="F6CD4C"/>
              <w:left w:val="single" w:sz="8" w:space="0" w:color="F6CD4C"/>
              <w:bottom w:val="single" w:sz="8" w:space="0" w:color="F6CD4C"/>
              <w:right w:val="single" w:sz="8" w:space="0" w:color="F6CD4C"/>
            </w:tcBorders>
            <w:shd w:val="clear" w:color="auto" w:fill="FDF6E9"/>
            <w:tcMar>
              <w:top w:w="72" w:type="dxa"/>
              <w:left w:w="144" w:type="dxa"/>
              <w:bottom w:w="72" w:type="dxa"/>
              <w:right w:w="144" w:type="dxa"/>
            </w:tcMar>
            <w:hideMark/>
          </w:tcPr>
          <w:p w:rsidR="001026DE" w:rsidRPr="001026DE" w:rsidRDefault="001026DE" w:rsidP="001026DE">
            <w:pPr>
              <w:rPr>
                <w:rFonts w:ascii="Arial" w:hAnsi="Arial" w:cs="Arial"/>
                <w:sz w:val="36"/>
                <w:szCs w:val="36"/>
              </w:rPr>
            </w:pPr>
            <w:r w:rsidRPr="001026DE">
              <w:rPr>
                <w:rFonts w:ascii="Arial" w:hAnsi="Arial" w:cs="Arial"/>
                <w:b/>
                <w:bCs/>
                <w:color w:val="666666"/>
                <w:sz w:val="28"/>
                <w:szCs w:val="28"/>
                <w:rtl/>
              </w:rPr>
              <w:t>سكان الريف %</w:t>
            </w:r>
            <w:r w:rsidRPr="001026DE">
              <w:rPr>
                <w:rFonts w:ascii="Arial" w:hAnsi="Arial" w:cs="Arial"/>
                <w:b/>
                <w:bCs/>
                <w:color w:val="666666"/>
                <w:sz w:val="28"/>
                <w:szCs w:val="28"/>
              </w:rPr>
              <w:t xml:space="preserve"> </w:t>
            </w:r>
          </w:p>
        </w:tc>
        <w:tc>
          <w:tcPr>
            <w:tcW w:w="2400" w:type="dxa"/>
            <w:tcBorders>
              <w:top w:val="single" w:sz="8" w:space="0" w:color="F6CD4C"/>
              <w:left w:val="single" w:sz="8" w:space="0" w:color="F6CD4C"/>
              <w:bottom w:val="single" w:sz="8" w:space="0" w:color="F6CD4C"/>
              <w:right w:val="single" w:sz="8" w:space="0" w:color="F6CD4C"/>
            </w:tcBorders>
            <w:shd w:val="clear" w:color="auto" w:fill="FDF6E9"/>
            <w:tcMar>
              <w:top w:w="72" w:type="dxa"/>
              <w:left w:w="144" w:type="dxa"/>
              <w:bottom w:w="72" w:type="dxa"/>
              <w:right w:w="144" w:type="dxa"/>
            </w:tcMar>
            <w:hideMark/>
          </w:tcPr>
          <w:p w:rsidR="001026DE" w:rsidRPr="001026DE" w:rsidRDefault="001026DE" w:rsidP="001026DE">
            <w:pPr>
              <w:rPr>
                <w:rFonts w:ascii="Arial" w:hAnsi="Arial" w:cs="Arial"/>
                <w:sz w:val="36"/>
                <w:szCs w:val="36"/>
              </w:rPr>
            </w:pPr>
            <w:r w:rsidRPr="001026DE">
              <w:rPr>
                <w:rFonts w:ascii="Arial" w:hAnsi="Arial" w:cs="Arial"/>
                <w:b/>
                <w:bCs/>
                <w:color w:val="666666"/>
                <w:sz w:val="28"/>
                <w:szCs w:val="28"/>
                <w:rtl/>
              </w:rPr>
              <w:t>التوزيع الكلي للسكان بالمليون</w:t>
            </w:r>
            <w:r w:rsidRPr="001026DE">
              <w:rPr>
                <w:rFonts w:ascii="Arial" w:hAnsi="Arial" w:cs="Arial"/>
                <w:b/>
                <w:bCs/>
                <w:color w:val="666666"/>
                <w:sz w:val="28"/>
                <w:szCs w:val="28"/>
              </w:rPr>
              <w:t xml:space="preserve"> </w:t>
            </w:r>
          </w:p>
        </w:tc>
        <w:tc>
          <w:tcPr>
            <w:tcW w:w="2400" w:type="dxa"/>
            <w:tcBorders>
              <w:top w:val="single" w:sz="8" w:space="0" w:color="F6CD4C"/>
              <w:left w:val="single" w:sz="8" w:space="0" w:color="F6CD4C"/>
              <w:bottom w:val="single" w:sz="8" w:space="0" w:color="F6CD4C"/>
              <w:right w:val="single" w:sz="8" w:space="0" w:color="F6CD4C"/>
            </w:tcBorders>
            <w:shd w:val="clear" w:color="auto" w:fill="FDF6E9"/>
            <w:tcMar>
              <w:top w:w="72" w:type="dxa"/>
              <w:left w:w="144" w:type="dxa"/>
              <w:bottom w:w="72" w:type="dxa"/>
              <w:right w:w="144" w:type="dxa"/>
            </w:tcMar>
            <w:hideMark/>
          </w:tcPr>
          <w:p w:rsidR="001026DE" w:rsidRPr="001026DE" w:rsidRDefault="001026DE" w:rsidP="001026DE">
            <w:pPr>
              <w:rPr>
                <w:rFonts w:ascii="Arial" w:hAnsi="Arial" w:cs="Arial"/>
                <w:sz w:val="36"/>
                <w:szCs w:val="36"/>
              </w:rPr>
            </w:pPr>
            <w:r w:rsidRPr="001026DE">
              <w:rPr>
                <w:rFonts w:ascii="Arial" w:hAnsi="Arial" w:cs="Arial"/>
                <w:b/>
                <w:bCs/>
                <w:color w:val="666666"/>
                <w:sz w:val="28"/>
                <w:szCs w:val="28"/>
                <w:rtl/>
              </w:rPr>
              <w:t xml:space="preserve">الولاية           </w:t>
            </w:r>
          </w:p>
        </w:tc>
      </w:tr>
      <w:tr w:rsidR="001026DE" w:rsidRPr="001026DE" w:rsidTr="001026DE">
        <w:trPr>
          <w:trHeight w:val="481"/>
        </w:trPr>
        <w:tc>
          <w:tcPr>
            <w:tcW w:w="2400" w:type="dxa"/>
            <w:tcBorders>
              <w:top w:val="single" w:sz="8" w:space="0" w:color="F6CD4C"/>
              <w:left w:val="single" w:sz="8" w:space="0" w:color="F6CD4C"/>
              <w:bottom w:val="single" w:sz="8" w:space="0" w:color="F6CD4C"/>
              <w:right w:val="single" w:sz="8" w:space="0" w:color="F6CD4C"/>
            </w:tcBorders>
            <w:shd w:val="clear" w:color="auto" w:fill="FBEDD0"/>
            <w:tcMar>
              <w:top w:w="72" w:type="dxa"/>
              <w:left w:w="144" w:type="dxa"/>
              <w:bottom w:w="72" w:type="dxa"/>
              <w:right w:w="144" w:type="dxa"/>
            </w:tcMar>
            <w:hideMark/>
          </w:tcPr>
          <w:p w:rsidR="001026DE" w:rsidRPr="001026DE" w:rsidRDefault="001026DE" w:rsidP="001026DE">
            <w:pPr>
              <w:rPr>
                <w:rFonts w:ascii="Arial" w:hAnsi="Arial" w:cs="Arial"/>
                <w:sz w:val="36"/>
                <w:szCs w:val="36"/>
              </w:rPr>
            </w:pPr>
            <w:r w:rsidRPr="001026DE">
              <w:rPr>
                <w:rFonts w:ascii="Arial" w:hAnsi="Arial" w:cs="Arial"/>
                <w:color w:val="666666"/>
                <w:sz w:val="32"/>
                <w:rtl/>
              </w:rPr>
              <w:t xml:space="preserve">34.9   </w:t>
            </w:r>
          </w:p>
        </w:tc>
        <w:tc>
          <w:tcPr>
            <w:tcW w:w="2400" w:type="dxa"/>
            <w:tcBorders>
              <w:top w:val="single" w:sz="8" w:space="0" w:color="F6CD4C"/>
              <w:left w:val="single" w:sz="8" w:space="0" w:color="F6CD4C"/>
              <w:bottom w:val="single" w:sz="8" w:space="0" w:color="F6CD4C"/>
              <w:right w:val="single" w:sz="8" w:space="0" w:color="F6CD4C"/>
            </w:tcBorders>
            <w:shd w:val="clear" w:color="auto" w:fill="FBEDD0"/>
            <w:tcMar>
              <w:top w:w="72" w:type="dxa"/>
              <w:left w:w="144" w:type="dxa"/>
              <w:bottom w:w="72" w:type="dxa"/>
              <w:right w:w="144" w:type="dxa"/>
            </w:tcMar>
            <w:hideMark/>
          </w:tcPr>
          <w:p w:rsidR="001026DE" w:rsidRPr="001026DE" w:rsidRDefault="001026DE" w:rsidP="001026DE">
            <w:pPr>
              <w:rPr>
                <w:rFonts w:ascii="Arial" w:hAnsi="Arial" w:cs="Arial"/>
                <w:sz w:val="36"/>
                <w:szCs w:val="36"/>
              </w:rPr>
            </w:pPr>
            <w:r w:rsidRPr="001026DE">
              <w:rPr>
                <w:rFonts w:ascii="Arial" w:hAnsi="Arial" w:cs="Arial"/>
                <w:color w:val="666666"/>
                <w:sz w:val="32"/>
                <w:rtl/>
              </w:rPr>
              <w:t xml:space="preserve">65.1        </w:t>
            </w:r>
          </w:p>
        </w:tc>
        <w:tc>
          <w:tcPr>
            <w:tcW w:w="2400" w:type="dxa"/>
            <w:tcBorders>
              <w:top w:val="single" w:sz="8" w:space="0" w:color="F6CD4C"/>
              <w:left w:val="single" w:sz="8" w:space="0" w:color="F6CD4C"/>
              <w:bottom w:val="single" w:sz="8" w:space="0" w:color="F6CD4C"/>
              <w:right w:val="single" w:sz="8" w:space="0" w:color="F6CD4C"/>
            </w:tcBorders>
            <w:shd w:val="clear" w:color="auto" w:fill="FBEDD0"/>
            <w:tcMar>
              <w:top w:w="72" w:type="dxa"/>
              <w:left w:w="144" w:type="dxa"/>
              <w:bottom w:w="72" w:type="dxa"/>
              <w:right w:w="144" w:type="dxa"/>
            </w:tcMar>
            <w:hideMark/>
          </w:tcPr>
          <w:p w:rsidR="001026DE" w:rsidRPr="001026DE" w:rsidRDefault="001026DE" w:rsidP="001026DE">
            <w:pPr>
              <w:rPr>
                <w:rFonts w:ascii="Arial" w:hAnsi="Arial" w:cs="Arial"/>
                <w:sz w:val="36"/>
                <w:szCs w:val="36"/>
              </w:rPr>
            </w:pPr>
            <w:r w:rsidRPr="001026DE">
              <w:rPr>
                <w:rFonts w:ascii="Arial" w:hAnsi="Arial" w:cs="Arial"/>
                <w:color w:val="666666"/>
                <w:sz w:val="32"/>
                <w:rtl/>
              </w:rPr>
              <w:t xml:space="preserve">1.6           </w:t>
            </w:r>
          </w:p>
        </w:tc>
        <w:tc>
          <w:tcPr>
            <w:tcW w:w="2400" w:type="dxa"/>
            <w:tcBorders>
              <w:top w:val="single" w:sz="8" w:space="0" w:color="F6CD4C"/>
              <w:left w:val="single" w:sz="8" w:space="0" w:color="F6CD4C"/>
              <w:bottom w:val="single" w:sz="8" w:space="0" w:color="F6CD4C"/>
              <w:right w:val="single" w:sz="8" w:space="0" w:color="F6CD4C"/>
            </w:tcBorders>
            <w:shd w:val="clear" w:color="auto" w:fill="FBEDD0"/>
            <w:tcMar>
              <w:top w:w="72" w:type="dxa"/>
              <w:left w:w="144" w:type="dxa"/>
              <w:bottom w:w="72" w:type="dxa"/>
              <w:right w:w="144" w:type="dxa"/>
            </w:tcMar>
            <w:hideMark/>
          </w:tcPr>
          <w:p w:rsidR="001026DE" w:rsidRPr="001026DE" w:rsidRDefault="001026DE" w:rsidP="001026DE">
            <w:pPr>
              <w:rPr>
                <w:rFonts w:ascii="Arial" w:hAnsi="Arial" w:cs="Arial"/>
                <w:sz w:val="36"/>
                <w:szCs w:val="36"/>
              </w:rPr>
            </w:pPr>
            <w:r w:rsidRPr="001026DE">
              <w:rPr>
                <w:rFonts w:ascii="Arial" w:hAnsi="Arial" w:cs="Arial"/>
                <w:color w:val="666666"/>
                <w:sz w:val="32"/>
                <w:rtl/>
              </w:rPr>
              <w:t xml:space="preserve">شمال كردفان      </w:t>
            </w:r>
          </w:p>
        </w:tc>
      </w:tr>
      <w:tr w:rsidR="001026DE" w:rsidRPr="001026DE" w:rsidTr="001026DE">
        <w:trPr>
          <w:trHeight w:val="481"/>
        </w:trPr>
        <w:tc>
          <w:tcPr>
            <w:tcW w:w="2400" w:type="dxa"/>
            <w:tcBorders>
              <w:top w:val="single" w:sz="8" w:space="0" w:color="F6CD4C"/>
              <w:left w:val="single" w:sz="8" w:space="0" w:color="F6CD4C"/>
              <w:bottom w:val="single" w:sz="8" w:space="0" w:color="F6CD4C"/>
              <w:right w:val="single" w:sz="8" w:space="0" w:color="F6CD4C"/>
            </w:tcBorders>
            <w:shd w:val="clear" w:color="auto" w:fill="FDF6E9"/>
            <w:tcMar>
              <w:top w:w="72" w:type="dxa"/>
              <w:left w:w="144" w:type="dxa"/>
              <w:bottom w:w="72" w:type="dxa"/>
              <w:right w:w="144" w:type="dxa"/>
            </w:tcMar>
            <w:hideMark/>
          </w:tcPr>
          <w:p w:rsidR="001026DE" w:rsidRPr="001026DE" w:rsidRDefault="001026DE" w:rsidP="001026DE">
            <w:pPr>
              <w:rPr>
                <w:rFonts w:ascii="Arial" w:hAnsi="Arial" w:cs="Arial"/>
                <w:sz w:val="36"/>
                <w:szCs w:val="36"/>
              </w:rPr>
            </w:pPr>
            <w:r w:rsidRPr="001026DE">
              <w:rPr>
                <w:rFonts w:ascii="Arial" w:hAnsi="Arial" w:cs="Arial"/>
                <w:color w:val="666666"/>
                <w:sz w:val="32"/>
                <w:rtl/>
              </w:rPr>
              <w:t xml:space="preserve">27.17   </w:t>
            </w:r>
          </w:p>
        </w:tc>
        <w:tc>
          <w:tcPr>
            <w:tcW w:w="2400" w:type="dxa"/>
            <w:tcBorders>
              <w:top w:val="single" w:sz="8" w:space="0" w:color="F6CD4C"/>
              <w:left w:val="single" w:sz="8" w:space="0" w:color="F6CD4C"/>
              <w:bottom w:val="single" w:sz="8" w:space="0" w:color="F6CD4C"/>
              <w:right w:val="single" w:sz="8" w:space="0" w:color="F6CD4C"/>
            </w:tcBorders>
            <w:shd w:val="clear" w:color="auto" w:fill="FDF6E9"/>
            <w:tcMar>
              <w:top w:w="72" w:type="dxa"/>
              <w:left w:w="144" w:type="dxa"/>
              <w:bottom w:w="72" w:type="dxa"/>
              <w:right w:w="144" w:type="dxa"/>
            </w:tcMar>
            <w:hideMark/>
          </w:tcPr>
          <w:p w:rsidR="001026DE" w:rsidRPr="001026DE" w:rsidRDefault="001026DE" w:rsidP="001026DE">
            <w:pPr>
              <w:rPr>
                <w:rFonts w:ascii="Arial" w:hAnsi="Arial" w:cs="Arial"/>
                <w:sz w:val="36"/>
                <w:szCs w:val="36"/>
              </w:rPr>
            </w:pPr>
            <w:r w:rsidRPr="001026DE">
              <w:rPr>
                <w:rFonts w:ascii="Arial" w:hAnsi="Arial" w:cs="Arial"/>
                <w:color w:val="666666"/>
                <w:sz w:val="32"/>
                <w:rtl/>
              </w:rPr>
              <w:t xml:space="preserve">72.83       </w:t>
            </w:r>
          </w:p>
        </w:tc>
        <w:tc>
          <w:tcPr>
            <w:tcW w:w="2400" w:type="dxa"/>
            <w:tcBorders>
              <w:top w:val="single" w:sz="8" w:space="0" w:color="F6CD4C"/>
              <w:left w:val="single" w:sz="8" w:space="0" w:color="F6CD4C"/>
              <w:bottom w:val="single" w:sz="8" w:space="0" w:color="F6CD4C"/>
              <w:right w:val="single" w:sz="8" w:space="0" w:color="F6CD4C"/>
            </w:tcBorders>
            <w:shd w:val="clear" w:color="auto" w:fill="FDF6E9"/>
            <w:tcMar>
              <w:top w:w="72" w:type="dxa"/>
              <w:left w:w="144" w:type="dxa"/>
              <w:bottom w:w="72" w:type="dxa"/>
              <w:right w:w="144" w:type="dxa"/>
            </w:tcMar>
            <w:hideMark/>
          </w:tcPr>
          <w:p w:rsidR="001026DE" w:rsidRPr="001026DE" w:rsidRDefault="001026DE" w:rsidP="001026DE">
            <w:pPr>
              <w:rPr>
                <w:rFonts w:ascii="Arial" w:hAnsi="Arial" w:cs="Arial"/>
                <w:sz w:val="36"/>
                <w:szCs w:val="36"/>
              </w:rPr>
            </w:pPr>
            <w:r w:rsidRPr="001026DE">
              <w:rPr>
                <w:rFonts w:ascii="Arial" w:hAnsi="Arial" w:cs="Arial"/>
                <w:color w:val="666666"/>
                <w:sz w:val="32"/>
                <w:rtl/>
              </w:rPr>
              <w:t xml:space="preserve">1.2           </w:t>
            </w:r>
          </w:p>
        </w:tc>
        <w:tc>
          <w:tcPr>
            <w:tcW w:w="2400" w:type="dxa"/>
            <w:tcBorders>
              <w:top w:val="single" w:sz="8" w:space="0" w:color="F6CD4C"/>
              <w:left w:val="single" w:sz="8" w:space="0" w:color="F6CD4C"/>
              <w:bottom w:val="single" w:sz="8" w:space="0" w:color="F6CD4C"/>
              <w:right w:val="single" w:sz="8" w:space="0" w:color="F6CD4C"/>
            </w:tcBorders>
            <w:shd w:val="clear" w:color="auto" w:fill="FDF6E9"/>
            <w:tcMar>
              <w:top w:w="72" w:type="dxa"/>
              <w:left w:w="144" w:type="dxa"/>
              <w:bottom w:w="72" w:type="dxa"/>
              <w:right w:w="144" w:type="dxa"/>
            </w:tcMar>
            <w:hideMark/>
          </w:tcPr>
          <w:p w:rsidR="001026DE" w:rsidRPr="001026DE" w:rsidRDefault="001026DE" w:rsidP="001026DE">
            <w:pPr>
              <w:rPr>
                <w:rFonts w:ascii="Arial" w:hAnsi="Arial" w:cs="Arial"/>
                <w:sz w:val="36"/>
                <w:szCs w:val="36"/>
              </w:rPr>
            </w:pPr>
            <w:r w:rsidRPr="001026DE">
              <w:rPr>
                <w:rFonts w:ascii="Arial" w:hAnsi="Arial" w:cs="Arial"/>
                <w:color w:val="666666"/>
                <w:sz w:val="32"/>
                <w:rtl/>
              </w:rPr>
              <w:t xml:space="preserve">جنوب كردفان     </w:t>
            </w:r>
          </w:p>
        </w:tc>
      </w:tr>
      <w:tr w:rsidR="001026DE" w:rsidRPr="001026DE" w:rsidTr="001026DE">
        <w:trPr>
          <w:trHeight w:val="481"/>
        </w:trPr>
        <w:tc>
          <w:tcPr>
            <w:tcW w:w="2400" w:type="dxa"/>
            <w:tcBorders>
              <w:top w:val="single" w:sz="8" w:space="0" w:color="F6CD4C"/>
              <w:left w:val="single" w:sz="8" w:space="0" w:color="F6CD4C"/>
              <w:bottom w:val="single" w:sz="8" w:space="0" w:color="F6CD4C"/>
              <w:right w:val="single" w:sz="8" w:space="0" w:color="F6CD4C"/>
            </w:tcBorders>
            <w:shd w:val="clear" w:color="auto" w:fill="FBEDD0"/>
            <w:tcMar>
              <w:top w:w="72" w:type="dxa"/>
              <w:left w:w="144" w:type="dxa"/>
              <w:bottom w:w="72" w:type="dxa"/>
              <w:right w:w="144" w:type="dxa"/>
            </w:tcMar>
            <w:hideMark/>
          </w:tcPr>
          <w:p w:rsidR="001026DE" w:rsidRPr="001026DE" w:rsidRDefault="001026DE" w:rsidP="001026DE">
            <w:pPr>
              <w:rPr>
                <w:rFonts w:ascii="Arial" w:hAnsi="Arial" w:cs="Arial"/>
                <w:sz w:val="36"/>
                <w:szCs w:val="36"/>
              </w:rPr>
            </w:pPr>
            <w:r w:rsidRPr="001026DE">
              <w:rPr>
                <w:rFonts w:ascii="Arial" w:hAnsi="Arial" w:cs="Arial"/>
                <w:color w:val="666666"/>
                <w:sz w:val="32"/>
                <w:rtl/>
              </w:rPr>
              <w:t xml:space="preserve">23.91   </w:t>
            </w:r>
            <w:r w:rsidR="00072DDA">
              <w:rPr>
                <w:rFonts w:ascii="Arial" w:hAnsi="Arial" w:cs="Arial" w:hint="cs"/>
                <w:color w:val="666666"/>
                <w:sz w:val="32"/>
                <w:rtl/>
              </w:rPr>
              <w:t xml:space="preserve"> </w:t>
            </w:r>
          </w:p>
        </w:tc>
        <w:tc>
          <w:tcPr>
            <w:tcW w:w="2400" w:type="dxa"/>
            <w:tcBorders>
              <w:top w:val="single" w:sz="8" w:space="0" w:color="F6CD4C"/>
              <w:left w:val="single" w:sz="8" w:space="0" w:color="F6CD4C"/>
              <w:bottom w:val="single" w:sz="8" w:space="0" w:color="F6CD4C"/>
              <w:right w:val="single" w:sz="8" w:space="0" w:color="F6CD4C"/>
            </w:tcBorders>
            <w:shd w:val="clear" w:color="auto" w:fill="FBEDD0"/>
            <w:tcMar>
              <w:top w:w="72" w:type="dxa"/>
              <w:left w:w="144" w:type="dxa"/>
              <w:bottom w:w="72" w:type="dxa"/>
              <w:right w:w="144" w:type="dxa"/>
            </w:tcMar>
            <w:hideMark/>
          </w:tcPr>
          <w:p w:rsidR="001026DE" w:rsidRPr="001026DE" w:rsidRDefault="001026DE" w:rsidP="001026DE">
            <w:pPr>
              <w:rPr>
                <w:rFonts w:ascii="Arial" w:hAnsi="Arial" w:cs="Arial"/>
                <w:sz w:val="36"/>
                <w:szCs w:val="36"/>
              </w:rPr>
            </w:pPr>
            <w:r w:rsidRPr="001026DE">
              <w:rPr>
                <w:rFonts w:ascii="Arial" w:hAnsi="Arial" w:cs="Arial"/>
                <w:b/>
                <w:bCs/>
                <w:color w:val="666666"/>
                <w:sz w:val="32"/>
                <w:rtl/>
              </w:rPr>
              <w:t xml:space="preserve">79.09       </w:t>
            </w:r>
          </w:p>
        </w:tc>
        <w:tc>
          <w:tcPr>
            <w:tcW w:w="2400" w:type="dxa"/>
            <w:tcBorders>
              <w:top w:val="single" w:sz="8" w:space="0" w:color="F6CD4C"/>
              <w:left w:val="single" w:sz="8" w:space="0" w:color="F6CD4C"/>
              <w:bottom w:val="single" w:sz="8" w:space="0" w:color="F6CD4C"/>
              <w:right w:val="single" w:sz="8" w:space="0" w:color="F6CD4C"/>
            </w:tcBorders>
            <w:shd w:val="clear" w:color="auto" w:fill="FBEDD0"/>
            <w:tcMar>
              <w:top w:w="72" w:type="dxa"/>
              <w:left w:w="144" w:type="dxa"/>
              <w:bottom w:w="72" w:type="dxa"/>
              <w:right w:w="144" w:type="dxa"/>
            </w:tcMar>
            <w:hideMark/>
          </w:tcPr>
          <w:p w:rsidR="001026DE" w:rsidRPr="001026DE" w:rsidRDefault="001026DE" w:rsidP="001026DE">
            <w:pPr>
              <w:rPr>
                <w:rFonts w:ascii="Arial" w:hAnsi="Arial" w:cs="Arial"/>
                <w:sz w:val="36"/>
                <w:szCs w:val="36"/>
              </w:rPr>
            </w:pPr>
            <w:r w:rsidRPr="001026DE">
              <w:rPr>
                <w:rFonts w:ascii="Arial" w:hAnsi="Arial" w:cs="Arial"/>
                <w:color w:val="666666"/>
                <w:sz w:val="32"/>
                <w:rtl/>
              </w:rPr>
              <w:t xml:space="preserve">1.2           </w:t>
            </w:r>
          </w:p>
        </w:tc>
        <w:tc>
          <w:tcPr>
            <w:tcW w:w="2400" w:type="dxa"/>
            <w:tcBorders>
              <w:top w:val="single" w:sz="8" w:space="0" w:color="F6CD4C"/>
              <w:left w:val="single" w:sz="8" w:space="0" w:color="F6CD4C"/>
              <w:bottom w:val="single" w:sz="8" w:space="0" w:color="F6CD4C"/>
              <w:right w:val="single" w:sz="8" w:space="0" w:color="F6CD4C"/>
            </w:tcBorders>
            <w:shd w:val="clear" w:color="auto" w:fill="FBEDD0"/>
            <w:tcMar>
              <w:top w:w="72" w:type="dxa"/>
              <w:left w:w="144" w:type="dxa"/>
              <w:bottom w:w="72" w:type="dxa"/>
              <w:right w:w="144" w:type="dxa"/>
            </w:tcMar>
            <w:hideMark/>
          </w:tcPr>
          <w:p w:rsidR="001026DE" w:rsidRPr="001026DE" w:rsidRDefault="001026DE" w:rsidP="001026DE">
            <w:pPr>
              <w:rPr>
                <w:rFonts w:ascii="Arial" w:hAnsi="Arial" w:cs="Arial"/>
                <w:sz w:val="36"/>
                <w:szCs w:val="36"/>
              </w:rPr>
            </w:pPr>
            <w:r w:rsidRPr="001026DE">
              <w:rPr>
                <w:rFonts w:ascii="Arial" w:hAnsi="Arial" w:cs="Arial"/>
                <w:color w:val="666666"/>
                <w:sz w:val="32"/>
                <w:rtl/>
              </w:rPr>
              <w:t xml:space="preserve">غرب كردفان     </w:t>
            </w:r>
          </w:p>
        </w:tc>
      </w:tr>
    </w:tbl>
    <w:p w:rsidR="00986FC7" w:rsidRPr="00E41C05" w:rsidRDefault="00986FC7" w:rsidP="00986FC7">
      <w:pPr>
        <w:bidi/>
        <w:jc w:val="both"/>
        <w:rPr>
          <w:rFonts w:ascii="Simplified Arabic" w:hAnsi="Simplified Arabic"/>
          <w:b/>
          <w:bCs/>
          <w:sz w:val="28"/>
          <w:szCs w:val="28"/>
          <w:rtl/>
        </w:rPr>
      </w:pPr>
      <w:r w:rsidRPr="00E41C05">
        <w:rPr>
          <w:rFonts w:ascii="Simplified Arabic" w:hAnsi="Simplified Arabic"/>
          <w:b/>
          <w:bCs/>
          <w:sz w:val="28"/>
          <w:szCs w:val="28"/>
          <w:rtl/>
        </w:rPr>
        <w:t>أسباب إختيار الموضوع:</w:t>
      </w:r>
    </w:p>
    <w:p w:rsidR="00986FC7" w:rsidRPr="00E41C05" w:rsidRDefault="00EC7708" w:rsidP="00EC7708">
      <w:pPr>
        <w:bidi/>
        <w:jc w:val="both"/>
        <w:rPr>
          <w:rFonts w:ascii="Simplified Arabic" w:hAnsi="Simplified Arabic"/>
          <w:sz w:val="28"/>
          <w:szCs w:val="28"/>
          <w:rtl/>
        </w:rPr>
      </w:pPr>
      <w:r w:rsidRPr="00E41C05">
        <w:rPr>
          <w:rFonts w:ascii="Simplified Arabic" w:hAnsi="Simplified Arabic"/>
          <w:sz w:val="28"/>
          <w:szCs w:val="28"/>
          <w:rtl/>
        </w:rPr>
        <w:t xml:space="preserve">1/ </w:t>
      </w:r>
      <w:r w:rsidR="00986FC7" w:rsidRPr="00E41C05">
        <w:rPr>
          <w:rFonts w:ascii="Simplified Arabic" w:hAnsi="Simplified Arabic"/>
          <w:sz w:val="28"/>
          <w:szCs w:val="28"/>
          <w:rtl/>
        </w:rPr>
        <w:t>رغبة الباحث وميوله الشخصية للدراسة في مجال الجغرافيا الطبيعية والحيوية</w:t>
      </w:r>
    </w:p>
    <w:p w:rsidR="00986FC7" w:rsidRPr="00E41C05" w:rsidRDefault="00EC7708" w:rsidP="00EC7708">
      <w:pPr>
        <w:bidi/>
        <w:jc w:val="both"/>
        <w:rPr>
          <w:rFonts w:ascii="Simplified Arabic" w:hAnsi="Simplified Arabic"/>
          <w:sz w:val="28"/>
          <w:szCs w:val="28"/>
        </w:rPr>
      </w:pPr>
      <w:r w:rsidRPr="00E41C05">
        <w:rPr>
          <w:rFonts w:ascii="Simplified Arabic" w:hAnsi="Simplified Arabic"/>
          <w:sz w:val="28"/>
          <w:szCs w:val="28"/>
          <w:rtl/>
        </w:rPr>
        <w:t>2/ لأهمية الموضوع نفسه.</w:t>
      </w:r>
    </w:p>
    <w:p w:rsidR="00EC7708" w:rsidRPr="00E41C05" w:rsidRDefault="00EC7708" w:rsidP="005456BE">
      <w:pPr>
        <w:bidi/>
        <w:jc w:val="both"/>
        <w:rPr>
          <w:rFonts w:ascii="Simplified Arabic" w:hAnsi="Simplified Arabic"/>
          <w:sz w:val="28"/>
          <w:szCs w:val="28"/>
        </w:rPr>
      </w:pPr>
      <w:r w:rsidRPr="00E41C05">
        <w:rPr>
          <w:rFonts w:ascii="Simplified Arabic" w:hAnsi="Simplified Arabic"/>
          <w:sz w:val="28"/>
          <w:szCs w:val="28"/>
          <w:rtl/>
        </w:rPr>
        <w:t xml:space="preserve">3/ تفاقم المشكلات الناتجة عن سلوك الإنسان في المنطقة لاسيما التغيُّرات التي طرأت على </w:t>
      </w:r>
      <w:r w:rsidR="005456BE">
        <w:rPr>
          <w:rFonts w:ascii="Simplified Arabic" w:hAnsi="Simplified Arabic" w:hint="cs"/>
          <w:sz w:val="28"/>
          <w:szCs w:val="28"/>
          <w:rtl/>
        </w:rPr>
        <w:t>الجانب الحيوي</w:t>
      </w:r>
      <w:r w:rsidRPr="00E41C05">
        <w:rPr>
          <w:rFonts w:ascii="Simplified Arabic" w:hAnsi="Simplified Arabic"/>
          <w:sz w:val="28"/>
          <w:szCs w:val="28"/>
          <w:rtl/>
        </w:rPr>
        <w:t>.</w:t>
      </w:r>
    </w:p>
    <w:p w:rsidR="00EC7708" w:rsidRPr="00E41C05" w:rsidRDefault="00EC7708" w:rsidP="00EC7708">
      <w:pPr>
        <w:bidi/>
        <w:jc w:val="both"/>
        <w:rPr>
          <w:rFonts w:ascii="Simplified Arabic" w:hAnsi="Simplified Arabic"/>
          <w:sz w:val="28"/>
          <w:szCs w:val="28"/>
        </w:rPr>
      </w:pPr>
      <w:r w:rsidRPr="00E41C05">
        <w:rPr>
          <w:rFonts w:ascii="Simplified Arabic" w:hAnsi="Simplified Arabic"/>
          <w:sz w:val="28"/>
          <w:szCs w:val="28"/>
          <w:rtl/>
        </w:rPr>
        <w:t>4/ محاولة إيجاد بعض الحلول للآثار الناجمة عن صنع الإنسان.</w:t>
      </w:r>
    </w:p>
    <w:p w:rsidR="00EC7708" w:rsidRPr="00E41C05" w:rsidRDefault="00EC7708" w:rsidP="00EC7708">
      <w:pPr>
        <w:bidi/>
        <w:jc w:val="both"/>
        <w:rPr>
          <w:rFonts w:ascii="Simplified Arabic" w:hAnsi="Simplified Arabic"/>
          <w:b/>
          <w:bCs/>
          <w:sz w:val="28"/>
          <w:szCs w:val="28"/>
          <w:rtl/>
        </w:rPr>
      </w:pPr>
      <w:r w:rsidRPr="00E41C05">
        <w:rPr>
          <w:rFonts w:ascii="Simplified Arabic" w:hAnsi="Simplified Arabic"/>
          <w:b/>
          <w:bCs/>
          <w:sz w:val="28"/>
          <w:szCs w:val="28"/>
          <w:rtl/>
        </w:rPr>
        <w:t>أهداف البحث:</w:t>
      </w:r>
    </w:p>
    <w:p w:rsidR="00EC7708" w:rsidRPr="00E41C05" w:rsidRDefault="00EC7708" w:rsidP="00EC7708">
      <w:pPr>
        <w:bidi/>
        <w:jc w:val="both"/>
        <w:rPr>
          <w:rFonts w:ascii="Simplified Arabic" w:hAnsi="Simplified Arabic"/>
          <w:sz w:val="28"/>
          <w:szCs w:val="28"/>
          <w:rtl/>
        </w:rPr>
      </w:pPr>
      <w:r w:rsidRPr="00E41C05">
        <w:rPr>
          <w:rFonts w:ascii="Simplified Arabic" w:hAnsi="Simplified Arabic"/>
          <w:sz w:val="28"/>
          <w:szCs w:val="28"/>
          <w:rtl/>
        </w:rPr>
        <w:t>1/ توفير معلومات عن البيئة الطبيعية بمنطقة الدراسة.</w:t>
      </w:r>
    </w:p>
    <w:p w:rsidR="00EC7708" w:rsidRPr="00E41C05" w:rsidRDefault="00EC7708" w:rsidP="00EC7708">
      <w:pPr>
        <w:bidi/>
        <w:jc w:val="both"/>
        <w:rPr>
          <w:rFonts w:ascii="Simplified Arabic" w:hAnsi="Simplified Arabic"/>
          <w:sz w:val="28"/>
          <w:szCs w:val="28"/>
          <w:rtl/>
        </w:rPr>
      </w:pPr>
      <w:r w:rsidRPr="00E41C05">
        <w:rPr>
          <w:rFonts w:ascii="Simplified Arabic" w:hAnsi="Simplified Arabic"/>
          <w:sz w:val="28"/>
          <w:szCs w:val="28"/>
          <w:rtl/>
        </w:rPr>
        <w:t>2/ تحديد أهم الضوابط الحيوية بمنطقة الدراسة.</w:t>
      </w:r>
    </w:p>
    <w:p w:rsidR="00EC7708" w:rsidRPr="00E41C05" w:rsidRDefault="00EC7708" w:rsidP="00EC7708">
      <w:pPr>
        <w:bidi/>
        <w:jc w:val="both"/>
        <w:rPr>
          <w:rFonts w:ascii="Simplified Arabic" w:hAnsi="Simplified Arabic"/>
          <w:sz w:val="28"/>
          <w:szCs w:val="28"/>
          <w:rtl/>
        </w:rPr>
      </w:pPr>
      <w:r w:rsidRPr="00E41C05">
        <w:rPr>
          <w:rFonts w:ascii="Simplified Arabic" w:hAnsi="Simplified Arabic"/>
          <w:sz w:val="28"/>
          <w:szCs w:val="28"/>
          <w:rtl/>
        </w:rPr>
        <w:t>3/ دراسة علاقة الإنسان ببيئته الطبيعية من خلال نشاطاته.</w:t>
      </w:r>
    </w:p>
    <w:p w:rsidR="00EC7708" w:rsidRPr="00E41C05" w:rsidRDefault="00EC7708" w:rsidP="000C5CED">
      <w:pPr>
        <w:bidi/>
        <w:jc w:val="both"/>
        <w:rPr>
          <w:rFonts w:ascii="Simplified Arabic" w:hAnsi="Simplified Arabic"/>
          <w:sz w:val="28"/>
          <w:szCs w:val="28"/>
          <w:rtl/>
        </w:rPr>
      </w:pPr>
      <w:r w:rsidRPr="00E41C05">
        <w:rPr>
          <w:rFonts w:ascii="Simplified Arabic" w:hAnsi="Simplified Arabic"/>
          <w:sz w:val="28"/>
          <w:szCs w:val="28"/>
          <w:rtl/>
        </w:rPr>
        <w:t xml:space="preserve">4/ تقديم بعض الحلول والمقترحات لحماية </w:t>
      </w:r>
      <w:r w:rsidR="000C5CED">
        <w:rPr>
          <w:rFonts w:ascii="Simplified Arabic" w:hAnsi="Simplified Arabic" w:hint="cs"/>
          <w:sz w:val="28"/>
          <w:szCs w:val="28"/>
          <w:rtl/>
        </w:rPr>
        <w:t>التنوع الحيوي</w:t>
      </w:r>
      <w:r w:rsidRPr="00E41C05">
        <w:rPr>
          <w:rFonts w:ascii="Simplified Arabic" w:hAnsi="Simplified Arabic"/>
          <w:sz w:val="28"/>
          <w:szCs w:val="28"/>
          <w:rtl/>
        </w:rPr>
        <w:t xml:space="preserve"> بالمنطقة.</w:t>
      </w:r>
    </w:p>
    <w:p w:rsidR="00EC7708" w:rsidRPr="00E41C05" w:rsidRDefault="00EC7708" w:rsidP="00EC7708">
      <w:pPr>
        <w:bidi/>
        <w:jc w:val="both"/>
        <w:rPr>
          <w:rFonts w:ascii="Simplified Arabic" w:hAnsi="Simplified Arabic"/>
          <w:b/>
          <w:bCs/>
          <w:sz w:val="28"/>
          <w:szCs w:val="28"/>
          <w:rtl/>
        </w:rPr>
      </w:pPr>
      <w:r w:rsidRPr="00E41C05">
        <w:rPr>
          <w:rFonts w:ascii="Simplified Arabic" w:hAnsi="Simplified Arabic"/>
          <w:b/>
          <w:bCs/>
          <w:sz w:val="28"/>
          <w:szCs w:val="28"/>
          <w:rtl/>
        </w:rPr>
        <w:lastRenderedPageBreak/>
        <w:t>فروض البحث:</w:t>
      </w:r>
    </w:p>
    <w:p w:rsidR="00EC7708" w:rsidRPr="00E41C05" w:rsidRDefault="00EC7708" w:rsidP="00EC7708">
      <w:pPr>
        <w:bidi/>
        <w:jc w:val="both"/>
        <w:rPr>
          <w:rFonts w:ascii="Simplified Arabic" w:hAnsi="Simplified Arabic"/>
          <w:sz w:val="28"/>
          <w:szCs w:val="28"/>
          <w:rtl/>
        </w:rPr>
      </w:pPr>
      <w:r w:rsidRPr="00E41C05">
        <w:rPr>
          <w:rFonts w:ascii="Simplified Arabic" w:hAnsi="Simplified Arabic"/>
          <w:sz w:val="28"/>
          <w:szCs w:val="28"/>
          <w:rtl/>
        </w:rPr>
        <w:t>1/ يعتبر الإنسان أكبر ضابط حيوي بمنطقة الدراسة</w:t>
      </w:r>
    </w:p>
    <w:p w:rsidR="00EC7708" w:rsidRPr="00E41C05" w:rsidRDefault="00E3202A" w:rsidP="00EC7708">
      <w:pPr>
        <w:bidi/>
        <w:jc w:val="both"/>
        <w:rPr>
          <w:rFonts w:ascii="Simplified Arabic" w:hAnsi="Simplified Arabic"/>
          <w:sz w:val="28"/>
          <w:szCs w:val="28"/>
          <w:rtl/>
        </w:rPr>
      </w:pPr>
      <w:r w:rsidRPr="00E41C05">
        <w:rPr>
          <w:rFonts w:ascii="Simplified Arabic" w:hAnsi="Simplified Arabic"/>
          <w:sz w:val="28"/>
          <w:szCs w:val="28"/>
          <w:rtl/>
        </w:rPr>
        <w:t xml:space="preserve">2/ </w:t>
      </w:r>
      <w:r w:rsidR="00EC7708" w:rsidRPr="00E41C05">
        <w:rPr>
          <w:rFonts w:ascii="Simplified Arabic" w:hAnsi="Simplified Arabic"/>
          <w:sz w:val="28"/>
          <w:szCs w:val="28"/>
          <w:rtl/>
        </w:rPr>
        <w:t>تتضافر عوامل طبيعية وبشرية في إحداث المشكلات البيئية بمنطقة الدراسة.</w:t>
      </w:r>
    </w:p>
    <w:p w:rsidR="00EC7708" w:rsidRPr="00E41C05" w:rsidRDefault="00E3202A" w:rsidP="00EC7708">
      <w:pPr>
        <w:bidi/>
        <w:jc w:val="both"/>
        <w:rPr>
          <w:rFonts w:ascii="Simplified Arabic" w:hAnsi="Simplified Arabic"/>
          <w:sz w:val="28"/>
          <w:szCs w:val="28"/>
          <w:rtl/>
        </w:rPr>
      </w:pPr>
      <w:r w:rsidRPr="00E41C05">
        <w:rPr>
          <w:rFonts w:ascii="Simplified Arabic" w:hAnsi="Simplified Arabic"/>
          <w:sz w:val="28"/>
          <w:szCs w:val="28"/>
          <w:rtl/>
        </w:rPr>
        <w:t xml:space="preserve">3/ </w:t>
      </w:r>
      <w:r w:rsidR="00EC7708" w:rsidRPr="00E41C05">
        <w:rPr>
          <w:rFonts w:ascii="Simplified Arabic" w:hAnsi="Simplified Arabic"/>
          <w:sz w:val="28"/>
          <w:szCs w:val="28"/>
          <w:rtl/>
        </w:rPr>
        <w:t>أنَّ الإنسان من خلال نشاطاته وسلوكه مع زيادة عدد السكان من أكبر المهددات على البيئة بالمنطقة.</w:t>
      </w:r>
    </w:p>
    <w:p w:rsidR="00EC7708" w:rsidRPr="00E41C05" w:rsidRDefault="00EC7708" w:rsidP="00EC7708">
      <w:pPr>
        <w:bidi/>
        <w:jc w:val="both"/>
        <w:rPr>
          <w:rFonts w:ascii="Simplified Arabic" w:hAnsi="Simplified Arabic"/>
          <w:sz w:val="28"/>
          <w:szCs w:val="28"/>
          <w:rtl/>
        </w:rPr>
      </w:pPr>
      <w:r w:rsidRPr="00E41C05">
        <w:rPr>
          <w:rFonts w:ascii="Simplified Arabic" w:hAnsi="Simplified Arabic"/>
          <w:sz w:val="28"/>
          <w:szCs w:val="28"/>
          <w:rtl/>
        </w:rPr>
        <w:t>4/ يُعتبر نشر الوعي البيئي من أهمّ الحلول لحماية البيئة بالمنطقة.</w:t>
      </w:r>
    </w:p>
    <w:p w:rsidR="00EC7708" w:rsidRPr="00E41C05" w:rsidRDefault="00EC7708" w:rsidP="00EC7708">
      <w:pPr>
        <w:bidi/>
        <w:jc w:val="both"/>
        <w:rPr>
          <w:rFonts w:ascii="Simplified Arabic" w:hAnsi="Simplified Arabic"/>
          <w:b/>
          <w:bCs/>
          <w:sz w:val="28"/>
          <w:szCs w:val="28"/>
          <w:rtl/>
        </w:rPr>
      </w:pPr>
      <w:r w:rsidRPr="00E41C05">
        <w:rPr>
          <w:rFonts w:ascii="Simplified Arabic" w:hAnsi="Simplified Arabic"/>
          <w:b/>
          <w:bCs/>
          <w:sz w:val="28"/>
          <w:szCs w:val="28"/>
          <w:rtl/>
        </w:rPr>
        <w:br w:type="page"/>
      </w:r>
      <w:r w:rsidRPr="00E41C05">
        <w:rPr>
          <w:rFonts w:ascii="Simplified Arabic" w:hAnsi="Simplified Arabic"/>
          <w:b/>
          <w:bCs/>
          <w:sz w:val="28"/>
          <w:szCs w:val="28"/>
          <w:rtl/>
        </w:rPr>
        <w:lastRenderedPageBreak/>
        <w:t>منهج الدراسة:</w:t>
      </w:r>
    </w:p>
    <w:p w:rsidR="00EC7708" w:rsidRPr="00E41C05" w:rsidRDefault="00EC7708" w:rsidP="00EC7708">
      <w:pPr>
        <w:bidi/>
        <w:jc w:val="both"/>
        <w:rPr>
          <w:rFonts w:ascii="Simplified Arabic" w:hAnsi="Simplified Arabic"/>
          <w:sz w:val="28"/>
          <w:szCs w:val="28"/>
          <w:rtl/>
        </w:rPr>
      </w:pPr>
      <w:r w:rsidRPr="00E41C05">
        <w:rPr>
          <w:rFonts w:ascii="Simplified Arabic" w:hAnsi="Simplified Arabic"/>
          <w:sz w:val="28"/>
          <w:szCs w:val="28"/>
          <w:rtl/>
        </w:rPr>
        <w:tab/>
        <w:t>ولتحقيق أهداف الدراسة إتبع الباحث المنهج الوصفي والتحليلي والإحصائي وكذلك المنهج التاريخي لأهميته، بالإضافة إلى منهج الإيكولوجيا السياسية، ومنهج النظم الإيكولوجية.</w:t>
      </w:r>
    </w:p>
    <w:p w:rsidR="00EC7708" w:rsidRPr="00E41C05" w:rsidRDefault="00EC7708" w:rsidP="00EC7708">
      <w:pPr>
        <w:bidi/>
        <w:jc w:val="both"/>
        <w:rPr>
          <w:rFonts w:ascii="Simplified Arabic" w:hAnsi="Simplified Arabic"/>
          <w:sz w:val="28"/>
          <w:szCs w:val="28"/>
          <w:rtl/>
        </w:rPr>
      </w:pPr>
      <w:r w:rsidRPr="00E41C05">
        <w:rPr>
          <w:rFonts w:ascii="Simplified Arabic" w:hAnsi="Simplified Arabic"/>
          <w:b/>
          <w:bCs/>
          <w:sz w:val="28"/>
          <w:szCs w:val="28"/>
          <w:rtl/>
        </w:rPr>
        <w:t>العمل الميداني</w:t>
      </w:r>
      <w:r w:rsidRPr="00E41C05">
        <w:rPr>
          <w:rFonts w:ascii="Simplified Arabic" w:hAnsi="Simplified Arabic"/>
          <w:sz w:val="28"/>
          <w:szCs w:val="28"/>
          <w:rtl/>
        </w:rPr>
        <w:t xml:space="preserve"> يحتوي على:</w:t>
      </w:r>
    </w:p>
    <w:p w:rsidR="00EC7708" w:rsidRPr="00E41C05" w:rsidRDefault="00EC7708" w:rsidP="00EC7708">
      <w:pPr>
        <w:bidi/>
        <w:jc w:val="both"/>
        <w:rPr>
          <w:rFonts w:ascii="Simplified Arabic" w:hAnsi="Simplified Arabic"/>
          <w:sz w:val="28"/>
          <w:szCs w:val="28"/>
          <w:rtl/>
        </w:rPr>
      </w:pPr>
      <w:r w:rsidRPr="00E41C05">
        <w:rPr>
          <w:rFonts w:ascii="Simplified Arabic" w:hAnsi="Simplified Arabic"/>
          <w:sz w:val="28"/>
          <w:szCs w:val="28"/>
          <w:rtl/>
        </w:rPr>
        <w:t>أ- الملاحظة الميدانية للظواهر بمنطقة الدراسة وتسجيلها.</w:t>
      </w:r>
    </w:p>
    <w:p w:rsidR="00EC7708" w:rsidRPr="00E41C05" w:rsidRDefault="00EC7708" w:rsidP="00EC7708">
      <w:pPr>
        <w:bidi/>
        <w:jc w:val="both"/>
        <w:rPr>
          <w:rFonts w:ascii="Simplified Arabic" w:hAnsi="Simplified Arabic"/>
          <w:sz w:val="28"/>
          <w:szCs w:val="28"/>
          <w:rtl/>
        </w:rPr>
      </w:pPr>
      <w:r w:rsidRPr="00E41C05">
        <w:rPr>
          <w:rFonts w:ascii="Simplified Arabic" w:hAnsi="Simplified Arabic"/>
          <w:sz w:val="28"/>
          <w:szCs w:val="28"/>
          <w:rtl/>
        </w:rPr>
        <w:t>ب- المقابلات الشخصية مع الشرائح التالية:</w:t>
      </w:r>
    </w:p>
    <w:p w:rsidR="00EC7708" w:rsidRPr="00E41C05" w:rsidRDefault="00EC7708" w:rsidP="00EC7708">
      <w:pPr>
        <w:bidi/>
        <w:jc w:val="both"/>
        <w:rPr>
          <w:rFonts w:ascii="Simplified Arabic" w:hAnsi="Simplified Arabic"/>
          <w:sz w:val="28"/>
          <w:szCs w:val="28"/>
          <w:rtl/>
        </w:rPr>
      </w:pPr>
      <w:r w:rsidRPr="00E41C05">
        <w:rPr>
          <w:rFonts w:ascii="Simplified Arabic" w:hAnsi="Simplified Arabic"/>
          <w:sz w:val="28"/>
          <w:szCs w:val="28"/>
          <w:rtl/>
        </w:rPr>
        <w:t>1. المزارعين والرعاة التقليديين والمختصين في مجال التربة.</w:t>
      </w:r>
    </w:p>
    <w:p w:rsidR="00A402C8" w:rsidRPr="00E41C05" w:rsidRDefault="00EC7708" w:rsidP="00EC7708">
      <w:pPr>
        <w:bidi/>
        <w:jc w:val="both"/>
        <w:rPr>
          <w:rFonts w:ascii="Simplified Arabic" w:hAnsi="Simplified Arabic"/>
          <w:sz w:val="28"/>
          <w:szCs w:val="28"/>
          <w:rtl/>
        </w:rPr>
      </w:pPr>
      <w:r w:rsidRPr="00E41C05">
        <w:rPr>
          <w:rFonts w:ascii="Simplified Arabic" w:hAnsi="Simplified Arabic"/>
          <w:sz w:val="28"/>
          <w:szCs w:val="28"/>
          <w:rtl/>
        </w:rPr>
        <w:t>2. بعض المشايخ والأمراء والإدار</w:t>
      </w:r>
      <w:r w:rsidR="00A402C8" w:rsidRPr="00E41C05">
        <w:rPr>
          <w:rFonts w:ascii="Simplified Arabic" w:hAnsi="Simplified Arabic"/>
          <w:sz w:val="28"/>
          <w:szCs w:val="28"/>
          <w:rtl/>
        </w:rPr>
        <w:t>ات الأهلية وكبار السن.</w:t>
      </w:r>
    </w:p>
    <w:p w:rsidR="001F7C0D" w:rsidRPr="000C5CED" w:rsidRDefault="001F7C0D" w:rsidP="003C330E">
      <w:pPr>
        <w:pStyle w:val="Heading3"/>
        <w:bidi/>
        <w:spacing w:before="0" w:beforeAutospacing="0" w:after="0" w:afterAutospacing="0"/>
        <w:jc w:val="both"/>
        <w:rPr>
          <w:rFonts w:ascii="Simplified Arabic" w:hAnsi="Simplified Arabic" w:cs="Simplified Arabic"/>
          <w:sz w:val="28"/>
          <w:szCs w:val="28"/>
        </w:rPr>
      </w:pPr>
      <w:r w:rsidRPr="000C5CED">
        <w:rPr>
          <w:rFonts w:ascii="Simplified Arabic" w:hAnsi="Simplified Arabic" w:cs="Simplified Arabic"/>
          <w:sz w:val="28"/>
          <w:szCs w:val="28"/>
          <w:rtl/>
        </w:rPr>
        <w:t xml:space="preserve">تعرف البيئة بأنها الوسط المحيط بالإنسان والذي يشمل كافة الموارد المادية وغير المادية البشرية وغير البشرية، إذا هي كل ما هو خارج عن كيان الإنسان كالهواء </w:t>
      </w:r>
      <w:hyperlink r:id="rId8" w:tooltip="الماء" w:history="1">
        <w:r w:rsidRPr="000C5CED">
          <w:rPr>
            <w:rStyle w:val="Hyperlink"/>
            <w:rFonts w:ascii="Simplified Arabic" w:hAnsi="Simplified Arabic" w:cs="Simplified Arabic"/>
            <w:color w:val="auto"/>
            <w:sz w:val="28"/>
            <w:szCs w:val="28"/>
            <w:u w:val="none"/>
            <w:rtl/>
          </w:rPr>
          <w:t>والماء</w:t>
        </w:r>
      </w:hyperlink>
      <w:r w:rsidRPr="000C5CED">
        <w:rPr>
          <w:rFonts w:ascii="Simplified Arabic" w:hAnsi="Simplified Arabic" w:cs="Simplified Arabic"/>
          <w:sz w:val="28"/>
          <w:szCs w:val="28"/>
        </w:rPr>
        <w:t xml:space="preserve"> </w:t>
      </w:r>
      <w:hyperlink r:id="rId9" w:tooltip="الأرض" w:history="1">
        <w:r w:rsidRPr="000C5CED">
          <w:rPr>
            <w:rStyle w:val="Hyperlink"/>
            <w:rFonts w:ascii="Simplified Arabic" w:hAnsi="Simplified Arabic" w:cs="Simplified Arabic"/>
            <w:color w:val="auto"/>
            <w:sz w:val="28"/>
            <w:szCs w:val="28"/>
            <w:u w:val="none"/>
            <w:rtl/>
          </w:rPr>
          <w:t>والأرض</w:t>
        </w:r>
      </w:hyperlink>
      <w:r w:rsidRPr="000C5CED">
        <w:rPr>
          <w:rFonts w:ascii="Simplified Arabic" w:hAnsi="Simplified Arabic" w:cs="Simplified Arabic"/>
          <w:sz w:val="28"/>
          <w:szCs w:val="28"/>
        </w:rPr>
        <w:t xml:space="preserve"> </w:t>
      </w:r>
      <w:r w:rsidRPr="000C5CED">
        <w:rPr>
          <w:rFonts w:ascii="Simplified Arabic" w:hAnsi="Simplified Arabic" w:cs="Simplified Arabic"/>
          <w:sz w:val="28"/>
          <w:szCs w:val="28"/>
          <w:rtl/>
        </w:rPr>
        <w:t xml:space="preserve">والاطار الذي يمارس </w:t>
      </w:r>
      <w:hyperlink r:id="rId10" w:tooltip="الإنسان" w:history="1">
        <w:r w:rsidRPr="000C5CED">
          <w:rPr>
            <w:rStyle w:val="Hyperlink"/>
            <w:rFonts w:ascii="Simplified Arabic" w:hAnsi="Simplified Arabic" w:cs="Simplified Arabic"/>
            <w:color w:val="auto"/>
            <w:sz w:val="28"/>
            <w:szCs w:val="28"/>
            <w:u w:val="none"/>
            <w:rtl/>
          </w:rPr>
          <w:t>الإنسان</w:t>
        </w:r>
      </w:hyperlink>
      <w:r w:rsidRPr="000C5CED">
        <w:rPr>
          <w:rFonts w:ascii="Simplified Arabic" w:hAnsi="Simplified Arabic" w:cs="Simplified Arabic"/>
          <w:sz w:val="28"/>
          <w:szCs w:val="28"/>
        </w:rPr>
        <w:t xml:space="preserve"> </w:t>
      </w:r>
      <w:r w:rsidRPr="000C5CED">
        <w:rPr>
          <w:rFonts w:ascii="Simplified Arabic" w:hAnsi="Simplified Arabic" w:cs="Simplified Arabic"/>
          <w:sz w:val="28"/>
          <w:szCs w:val="28"/>
          <w:rtl/>
        </w:rPr>
        <w:t>فيه حياته. وتعرف أيضا بوصفها تتكون من ثلاث منظومات: 1)المنظومة الأحيائية المسؤولة عن الموارد الأساسية للتنمية 2)المنظومة الصناعية وتشتمل على كل الإنشاءات التي صنعها الإنسان مثل المباني، الطرق، الجسور، وغير ذلك 3)المنظومة الاجتماعية التي تضم المؤسسات التي تنظم الحياة، والثقافة السائدة أيضا كل ذلك يتحكم في المنظومتين الأحيائية والصناعية</w:t>
      </w:r>
      <w:r w:rsidRPr="000C5CED">
        <w:rPr>
          <w:rFonts w:ascii="Simplified Arabic" w:hAnsi="Simplified Arabic" w:cs="Simplified Arabic"/>
          <w:sz w:val="28"/>
          <w:szCs w:val="28"/>
        </w:rPr>
        <w:t xml:space="preserve">. </w:t>
      </w:r>
      <w:r w:rsidRPr="000C5CED">
        <w:rPr>
          <w:rFonts w:ascii="Simplified Arabic" w:hAnsi="Simplified Arabic" w:cs="Simplified Arabic"/>
          <w:b w:val="0"/>
          <w:bCs w:val="0"/>
          <w:sz w:val="28"/>
          <w:szCs w:val="28"/>
          <w:rtl/>
        </w:rPr>
        <w:t>علم البيئة</w:t>
      </w:r>
      <w:r w:rsidRPr="000C5CED">
        <w:rPr>
          <w:rFonts w:ascii="Simplified Arabic" w:hAnsi="Simplified Arabic" w:cs="Simplified Arabic"/>
          <w:sz w:val="28"/>
          <w:szCs w:val="28"/>
          <w:rtl/>
        </w:rPr>
        <w:t xml:space="preserve"> </w:t>
      </w:r>
      <w:r w:rsidRPr="000C5CED">
        <w:rPr>
          <w:rFonts w:ascii="Simplified Arabic" w:hAnsi="Simplified Arabic" w:cs="Simplified Arabic"/>
          <w:sz w:val="28"/>
          <w:szCs w:val="28"/>
        </w:rPr>
        <w:t>(</w:t>
      </w:r>
      <w:hyperlink r:id="rId11" w:tooltip="لغة لاتينية" w:history="1">
        <w:r w:rsidRPr="000C5CED">
          <w:rPr>
            <w:rStyle w:val="Hyperlink"/>
            <w:rFonts w:ascii="Simplified Arabic" w:hAnsi="Simplified Arabic" w:cs="Simplified Arabic"/>
            <w:color w:val="auto"/>
            <w:sz w:val="28"/>
            <w:szCs w:val="28"/>
            <w:u w:val="none"/>
            <w:rtl/>
          </w:rPr>
          <w:t>باللاتينية</w:t>
        </w:r>
      </w:hyperlink>
      <w:r w:rsidRPr="000C5CED">
        <w:rPr>
          <w:rFonts w:ascii="Simplified Arabic" w:hAnsi="Simplified Arabic" w:cs="Simplified Arabic"/>
          <w:sz w:val="28"/>
          <w:szCs w:val="28"/>
        </w:rPr>
        <w:t xml:space="preserve">: Oecologia </w:t>
      </w:r>
      <w:r w:rsidRPr="000C5CED">
        <w:rPr>
          <w:rFonts w:ascii="Simplified Arabic" w:hAnsi="Simplified Arabic" w:cs="Simplified Arabic"/>
          <w:sz w:val="28"/>
          <w:szCs w:val="28"/>
          <w:rtl/>
        </w:rPr>
        <w:t>إيكولوجيا</w:t>
      </w:r>
      <w:r w:rsidRPr="000C5CED">
        <w:rPr>
          <w:rFonts w:ascii="Simplified Arabic" w:hAnsi="Simplified Arabic" w:cs="Simplified Arabic"/>
          <w:sz w:val="28"/>
          <w:szCs w:val="28"/>
        </w:rPr>
        <w:t xml:space="preserve">) </w:t>
      </w:r>
      <w:r w:rsidRPr="000C5CED">
        <w:rPr>
          <w:rFonts w:ascii="Simplified Arabic" w:hAnsi="Simplified Arabic" w:cs="Simplified Arabic"/>
          <w:sz w:val="28"/>
          <w:szCs w:val="28"/>
          <w:rtl/>
        </w:rPr>
        <w:t xml:space="preserve">أحد </w:t>
      </w:r>
      <w:hyperlink r:id="rId12" w:tooltip="العلوم الطبيعية" w:history="1">
        <w:r w:rsidRPr="000C5CED">
          <w:rPr>
            <w:rStyle w:val="Hyperlink"/>
            <w:rFonts w:ascii="Simplified Arabic" w:hAnsi="Simplified Arabic" w:cs="Simplified Arabic"/>
            <w:color w:val="auto"/>
            <w:sz w:val="28"/>
            <w:szCs w:val="28"/>
            <w:u w:val="none"/>
            <w:rtl/>
          </w:rPr>
          <w:t>العلوم الطبيعية</w:t>
        </w:r>
      </w:hyperlink>
      <w:r w:rsidRPr="000C5CED">
        <w:rPr>
          <w:rFonts w:ascii="Simplified Arabic" w:hAnsi="Simplified Arabic" w:cs="Simplified Arabic"/>
          <w:sz w:val="28"/>
          <w:szCs w:val="28"/>
        </w:rPr>
        <w:t xml:space="preserve"> </w:t>
      </w:r>
      <w:r w:rsidRPr="000C5CED">
        <w:rPr>
          <w:rFonts w:ascii="Simplified Arabic" w:hAnsi="Simplified Arabic" w:cs="Simplified Arabic"/>
          <w:sz w:val="28"/>
          <w:szCs w:val="28"/>
          <w:rtl/>
        </w:rPr>
        <w:t xml:space="preserve">وبالتحديد أحد فروع </w:t>
      </w:r>
      <w:hyperlink r:id="rId13" w:tooltip="علم الأحياء" w:history="1">
        <w:r w:rsidRPr="000C5CED">
          <w:rPr>
            <w:rStyle w:val="Hyperlink"/>
            <w:rFonts w:ascii="Simplified Arabic" w:hAnsi="Simplified Arabic" w:cs="Simplified Arabic"/>
            <w:color w:val="auto"/>
            <w:sz w:val="28"/>
            <w:szCs w:val="28"/>
            <w:u w:val="none"/>
            <w:rtl/>
          </w:rPr>
          <w:t>علم الأحياء</w:t>
        </w:r>
      </w:hyperlink>
      <w:r w:rsidRPr="000C5CED">
        <w:rPr>
          <w:rFonts w:ascii="Simplified Arabic" w:hAnsi="Simplified Arabic" w:cs="Simplified Arabic"/>
          <w:sz w:val="28"/>
          <w:szCs w:val="28"/>
        </w:rPr>
        <w:t xml:space="preserve"> (</w:t>
      </w:r>
      <w:r w:rsidRPr="000C5CED">
        <w:rPr>
          <w:rFonts w:ascii="Simplified Arabic" w:hAnsi="Simplified Arabic" w:cs="Simplified Arabic"/>
          <w:sz w:val="28"/>
          <w:szCs w:val="28"/>
          <w:rtl/>
        </w:rPr>
        <w:t xml:space="preserve">الذي يدرس التفاعلات بين الكائنات الحية من نبات أو </w:t>
      </w:r>
      <w:hyperlink r:id="rId14" w:tooltip="حيوان" w:history="1">
        <w:r w:rsidRPr="000C5CED">
          <w:rPr>
            <w:rStyle w:val="Hyperlink"/>
            <w:rFonts w:ascii="Simplified Arabic" w:hAnsi="Simplified Arabic" w:cs="Simplified Arabic"/>
            <w:color w:val="auto"/>
            <w:sz w:val="28"/>
            <w:szCs w:val="28"/>
            <w:u w:val="none"/>
            <w:rtl/>
          </w:rPr>
          <w:t>حيوان</w:t>
        </w:r>
      </w:hyperlink>
      <w:r w:rsidRPr="000C5CED">
        <w:rPr>
          <w:rFonts w:ascii="Simplified Arabic" w:hAnsi="Simplified Arabic" w:cs="Simplified Arabic"/>
          <w:sz w:val="28"/>
          <w:szCs w:val="28"/>
        </w:rPr>
        <w:t xml:space="preserve"> </w:t>
      </w:r>
      <w:r w:rsidRPr="000C5CED">
        <w:rPr>
          <w:rFonts w:ascii="Simplified Arabic" w:hAnsi="Simplified Arabic" w:cs="Simplified Arabic"/>
          <w:sz w:val="28"/>
          <w:szCs w:val="28"/>
          <w:rtl/>
        </w:rPr>
        <w:t>أو دقيقة بالمحيط الذي حولها)، والمصطلح مشتق من الأصل الإغريقي «أويكوس</w:t>
      </w:r>
      <w:r w:rsidRPr="000C5CED">
        <w:rPr>
          <w:rFonts w:ascii="Simplified Arabic" w:hAnsi="Simplified Arabic" w:cs="Simplified Arabic"/>
          <w:sz w:val="28"/>
          <w:szCs w:val="28"/>
        </w:rPr>
        <w:t>» (</w:t>
      </w:r>
      <w:hyperlink r:id="rId15" w:tooltip="لغة يونانية" w:history="1">
        <w:r w:rsidRPr="000C5CED">
          <w:rPr>
            <w:rStyle w:val="Hyperlink"/>
            <w:rFonts w:ascii="Simplified Arabic" w:hAnsi="Simplified Arabic" w:cs="Simplified Arabic"/>
            <w:color w:val="auto"/>
            <w:sz w:val="28"/>
            <w:szCs w:val="28"/>
            <w:u w:val="none"/>
            <w:rtl/>
          </w:rPr>
          <w:t>باليونانية</w:t>
        </w:r>
      </w:hyperlink>
      <w:r w:rsidRPr="000C5CED">
        <w:rPr>
          <w:rFonts w:ascii="Simplified Arabic" w:hAnsi="Simplified Arabic" w:cs="Simplified Arabic"/>
          <w:sz w:val="28"/>
          <w:szCs w:val="28"/>
        </w:rPr>
        <w:t xml:space="preserve">: </w:t>
      </w:r>
      <w:r w:rsidRPr="000C5CED">
        <w:rPr>
          <w:rFonts w:cs="Simplified Arabic"/>
          <w:sz w:val="28"/>
          <w:szCs w:val="28"/>
          <w:lang w:val="el-GR"/>
        </w:rPr>
        <w:t>οἶκος</w:t>
      </w:r>
      <w:r w:rsidRPr="000C5CED">
        <w:rPr>
          <w:rFonts w:ascii="Simplified Arabic" w:hAnsi="Simplified Arabic" w:cs="Simplified Arabic"/>
          <w:sz w:val="28"/>
          <w:szCs w:val="28"/>
        </w:rPr>
        <w:t xml:space="preserve">) </w:t>
      </w:r>
      <w:r w:rsidRPr="000C5CED">
        <w:rPr>
          <w:rFonts w:ascii="Simplified Arabic" w:hAnsi="Simplified Arabic" w:cs="Simplified Arabic"/>
          <w:sz w:val="28"/>
          <w:szCs w:val="28"/>
          <w:rtl/>
        </w:rPr>
        <w:t>أي ما يحيط بالشئ ويصبح مكاناً لمعيشته، ولوجيا</w:t>
      </w:r>
      <w:r w:rsidRPr="000C5CED">
        <w:rPr>
          <w:rFonts w:ascii="Simplified Arabic" w:hAnsi="Simplified Arabic" w:cs="Simplified Arabic"/>
          <w:sz w:val="28"/>
          <w:szCs w:val="28"/>
        </w:rPr>
        <w:t xml:space="preserve"> (</w:t>
      </w:r>
      <w:hyperlink r:id="rId16" w:tooltip="لغة يونانية" w:history="1">
        <w:r w:rsidRPr="000C5CED">
          <w:rPr>
            <w:rStyle w:val="Hyperlink"/>
            <w:rFonts w:ascii="Simplified Arabic" w:hAnsi="Simplified Arabic" w:cs="Simplified Arabic"/>
            <w:color w:val="auto"/>
            <w:sz w:val="28"/>
            <w:szCs w:val="28"/>
            <w:u w:val="none"/>
            <w:rtl/>
          </w:rPr>
          <w:t>باليونانية</w:t>
        </w:r>
      </w:hyperlink>
      <w:r w:rsidRPr="000C5CED">
        <w:rPr>
          <w:rFonts w:ascii="Simplified Arabic" w:hAnsi="Simplified Arabic" w:cs="Simplified Arabic"/>
          <w:sz w:val="28"/>
          <w:szCs w:val="28"/>
        </w:rPr>
        <w:t xml:space="preserve">: </w:t>
      </w:r>
      <w:r w:rsidRPr="000C5CED">
        <w:rPr>
          <w:rFonts w:cs="Simplified Arabic"/>
          <w:sz w:val="28"/>
          <w:szCs w:val="28"/>
          <w:lang w:val="el-GR"/>
        </w:rPr>
        <w:t>λογία</w:t>
      </w:r>
      <w:r w:rsidRPr="000C5CED">
        <w:rPr>
          <w:rFonts w:ascii="Simplified Arabic" w:hAnsi="Simplified Arabic" w:cs="Simplified Arabic"/>
          <w:sz w:val="28"/>
          <w:szCs w:val="28"/>
        </w:rPr>
        <w:t xml:space="preserve">) </w:t>
      </w:r>
      <w:r w:rsidRPr="000C5CED">
        <w:rPr>
          <w:rFonts w:ascii="Simplified Arabic" w:hAnsi="Simplified Arabic" w:cs="Simplified Arabic"/>
          <w:sz w:val="28"/>
          <w:szCs w:val="28"/>
          <w:rtl/>
        </w:rPr>
        <w:t xml:space="preserve">أي </w:t>
      </w:r>
      <w:hyperlink r:id="rId17" w:tooltip="العلم" w:history="1">
        <w:r w:rsidRPr="000C5CED">
          <w:rPr>
            <w:rStyle w:val="Hyperlink"/>
            <w:rFonts w:ascii="Simplified Arabic" w:hAnsi="Simplified Arabic" w:cs="Simplified Arabic"/>
            <w:color w:val="auto"/>
            <w:sz w:val="28"/>
            <w:szCs w:val="28"/>
            <w:u w:val="none"/>
            <w:rtl/>
          </w:rPr>
          <w:t>العلم</w:t>
        </w:r>
      </w:hyperlink>
      <w:r w:rsidRPr="000C5CED">
        <w:rPr>
          <w:rFonts w:ascii="Simplified Arabic" w:hAnsi="Simplified Arabic" w:cs="Simplified Arabic"/>
          <w:sz w:val="28"/>
          <w:szCs w:val="28"/>
        </w:rPr>
        <w:t xml:space="preserve"> </w:t>
      </w:r>
      <w:r w:rsidRPr="000C5CED">
        <w:rPr>
          <w:rFonts w:ascii="Simplified Arabic" w:hAnsi="Simplified Arabic" w:cs="Simplified Arabic"/>
          <w:sz w:val="28"/>
          <w:szCs w:val="28"/>
          <w:rtl/>
        </w:rPr>
        <w:t xml:space="preserve">أو </w:t>
      </w:r>
      <w:hyperlink r:id="rId18" w:tooltip="الدراسة" w:history="1">
        <w:r w:rsidRPr="000C5CED">
          <w:rPr>
            <w:rStyle w:val="Hyperlink"/>
            <w:rFonts w:ascii="Simplified Arabic" w:hAnsi="Simplified Arabic" w:cs="Simplified Arabic"/>
            <w:color w:val="auto"/>
            <w:sz w:val="28"/>
            <w:szCs w:val="28"/>
            <w:u w:val="none"/>
            <w:rtl/>
          </w:rPr>
          <w:t>الدراسة</w:t>
        </w:r>
      </w:hyperlink>
      <w:r w:rsidRPr="000C5CED">
        <w:rPr>
          <w:rFonts w:ascii="Simplified Arabic" w:hAnsi="Simplified Arabic" w:cs="Simplified Arabic"/>
          <w:sz w:val="28"/>
          <w:szCs w:val="28"/>
        </w:rPr>
        <w:t xml:space="preserve"> </w:t>
      </w:r>
      <w:r w:rsidRPr="000C5CED">
        <w:rPr>
          <w:rFonts w:ascii="Simplified Arabic" w:hAnsi="Simplified Arabic" w:cs="Simplified Arabic"/>
          <w:sz w:val="28"/>
          <w:szCs w:val="28"/>
          <w:rtl/>
        </w:rPr>
        <w:t xml:space="preserve">أو </w:t>
      </w:r>
      <w:hyperlink r:id="rId19" w:tooltip="المنطق" w:history="1">
        <w:r w:rsidRPr="000C5CED">
          <w:rPr>
            <w:rStyle w:val="Hyperlink"/>
            <w:rFonts w:ascii="Simplified Arabic" w:hAnsi="Simplified Arabic" w:cs="Simplified Arabic"/>
            <w:color w:val="auto"/>
            <w:sz w:val="28"/>
            <w:szCs w:val="28"/>
            <w:u w:val="none"/>
            <w:rtl/>
          </w:rPr>
          <w:t>المنطق</w:t>
        </w:r>
      </w:hyperlink>
      <w:r w:rsidRPr="000C5CED">
        <w:rPr>
          <w:rFonts w:ascii="Simplified Arabic" w:hAnsi="Simplified Arabic" w:cs="Simplified Arabic"/>
          <w:sz w:val="28"/>
          <w:szCs w:val="28"/>
        </w:rPr>
        <w:t xml:space="preserve"> </w:t>
      </w:r>
      <w:r w:rsidRPr="000C5CED">
        <w:rPr>
          <w:rFonts w:ascii="Simplified Arabic" w:hAnsi="Simplified Arabic" w:cs="Simplified Arabic"/>
          <w:sz w:val="28"/>
          <w:szCs w:val="28"/>
          <w:rtl/>
        </w:rPr>
        <w:t xml:space="preserve">أو </w:t>
      </w:r>
      <w:hyperlink r:id="rId20" w:tooltip="القانون" w:history="1">
        <w:r w:rsidRPr="000C5CED">
          <w:rPr>
            <w:rStyle w:val="Hyperlink"/>
            <w:rFonts w:ascii="Simplified Arabic" w:hAnsi="Simplified Arabic" w:cs="Simplified Arabic"/>
            <w:color w:val="auto"/>
            <w:sz w:val="28"/>
            <w:szCs w:val="28"/>
            <w:u w:val="none"/>
            <w:rtl/>
          </w:rPr>
          <w:t>القانون</w:t>
        </w:r>
      </w:hyperlink>
      <w:r w:rsidRPr="000C5CED">
        <w:rPr>
          <w:rFonts w:ascii="Simplified Arabic" w:hAnsi="Simplified Arabic" w:cs="Simplified Arabic"/>
          <w:sz w:val="28"/>
          <w:szCs w:val="28"/>
        </w:rPr>
        <w:t xml:space="preserve">. </w:t>
      </w:r>
      <w:r w:rsidRPr="000C5CED">
        <w:rPr>
          <w:rFonts w:ascii="Simplified Arabic" w:hAnsi="Simplified Arabic" w:cs="Simplified Arabic"/>
          <w:sz w:val="28"/>
          <w:szCs w:val="28"/>
          <w:rtl/>
        </w:rPr>
        <w:t>فهي دراسة التفاعلات بين الكائنات الحية ومحيطها - «علم المسكن» أو «علم شروط الحياة</w:t>
      </w:r>
      <w:r w:rsidRPr="000C5CED">
        <w:rPr>
          <w:rFonts w:ascii="Simplified Arabic" w:hAnsi="Simplified Arabic" w:cs="Simplified Arabic"/>
          <w:sz w:val="28"/>
          <w:szCs w:val="28"/>
        </w:rPr>
        <w:t>»</w:t>
      </w:r>
    </w:p>
    <w:p w:rsidR="004B50A6" w:rsidRPr="00E41C05" w:rsidRDefault="004B50A6" w:rsidP="000C5CED">
      <w:pPr>
        <w:pStyle w:val="NormalWeb"/>
        <w:tabs>
          <w:tab w:val="left" w:pos="5528"/>
        </w:tabs>
        <w:bidi/>
        <w:rPr>
          <w:rFonts w:ascii="Simplified Arabic" w:hAnsi="Simplified Arabic" w:cs="Simplified Arabic"/>
          <w:sz w:val="28"/>
          <w:szCs w:val="28"/>
        </w:rPr>
      </w:pPr>
      <w:r w:rsidRPr="00E41C05">
        <w:rPr>
          <w:rStyle w:val="Strong"/>
          <w:rFonts w:ascii="Simplified Arabic" w:hAnsi="Simplified Arabic" w:cs="Simplified Arabic"/>
          <w:sz w:val="28"/>
          <w:szCs w:val="28"/>
          <w:rtl/>
        </w:rPr>
        <w:t>العلاقة بين الانسان والبيئة</w:t>
      </w:r>
      <w:r w:rsidR="000C5CED">
        <w:rPr>
          <w:rStyle w:val="Strong"/>
          <w:rFonts w:ascii="Simplified Arabic" w:hAnsi="Simplified Arabic" w:cs="Simplified Arabic"/>
          <w:sz w:val="28"/>
          <w:szCs w:val="28"/>
          <w:rtl/>
        </w:rPr>
        <w:tab/>
      </w:r>
      <w:r w:rsidRPr="00E41C05">
        <w:rPr>
          <w:rFonts w:ascii="Simplified Arabic" w:hAnsi="Simplified Arabic" w:cs="Simplified Arabic"/>
          <w:sz w:val="28"/>
          <w:szCs w:val="28"/>
        </w:rPr>
        <w:br/>
      </w:r>
      <w:r w:rsidRPr="00E41C05">
        <w:rPr>
          <w:rFonts w:ascii="Simplified Arabic" w:hAnsi="Simplified Arabic" w:cs="Simplified Arabic"/>
          <w:sz w:val="28"/>
          <w:szCs w:val="28"/>
          <w:rtl/>
        </w:rPr>
        <w:t>ان البيئة بمفهومها العام هو الوسط أو المجال المكاني الذي يعيش فيه الإنسان مؤثراً و متأثراً. نعرف أن الإنسان منذ أن ظهر على سطح الأرض وهو يحاول جاهداً أن يستغل موارد بيئته الطبيعية بطريقة أو بأخرى لإشباع حاجاته الأساسية و الكمالية والمتتبع لهذه العلاقة على المدى الزمني ويرى أنها علاقة متباينة وتوصف بالدينامية</w:t>
      </w:r>
      <w:r w:rsidRPr="00E41C05">
        <w:rPr>
          <w:rFonts w:ascii="Simplified Arabic" w:hAnsi="Simplified Arabic" w:cs="Simplified Arabic"/>
          <w:sz w:val="28"/>
          <w:szCs w:val="28"/>
        </w:rPr>
        <w:t xml:space="preserve"> .</w:t>
      </w:r>
    </w:p>
    <w:p w:rsidR="004B50A6" w:rsidRPr="00E41C05" w:rsidRDefault="004B50A6" w:rsidP="003C330E">
      <w:pPr>
        <w:pStyle w:val="NormalWeb"/>
        <w:jc w:val="right"/>
        <w:rPr>
          <w:rFonts w:ascii="Simplified Arabic" w:hAnsi="Simplified Arabic" w:cs="Simplified Arabic"/>
          <w:sz w:val="28"/>
          <w:szCs w:val="28"/>
        </w:rPr>
      </w:pPr>
      <w:r w:rsidRPr="00E41C05">
        <w:rPr>
          <w:rFonts w:ascii="Simplified Arabic" w:hAnsi="Simplified Arabic" w:cs="Simplified Arabic"/>
          <w:sz w:val="28"/>
          <w:szCs w:val="28"/>
          <w:rtl/>
        </w:rPr>
        <w:t xml:space="preserve">لقد تغيرت العلاقة بين الانسان والبيئة مع ظهور الإنسان العاقل الذي امتلك القدرة على الكلام و بناء المساكن و صنع الآلات وأدوات الإنتاج وقام بتنظيم العمل الجماعي، وقد اختلف دوره عن باقي الكائنات الحية الأخرى لقيامه بعملية الإنتاج التي بدورها تؤدي إلى ظهور علاقات جديدة بين الانسان و بين </w:t>
      </w:r>
      <w:r w:rsidRPr="00E41C05">
        <w:rPr>
          <w:rFonts w:ascii="Simplified Arabic" w:hAnsi="Simplified Arabic" w:cs="Simplified Arabic"/>
          <w:sz w:val="28"/>
          <w:szCs w:val="28"/>
          <w:rtl/>
        </w:rPr>
        <w:lastRenderedPageBreak/>
        <w:t>البيئة، هذه العلاقات التي تزداد و تتعمق نتيجة لتطوره العلمي و الإجتماعي فهو جزء من البيئة يتأثر و يؤثر فيها لكن تأثيره كان سلبي اكثر مما هو إيجابي فهو يقوم بالاستغلال غير المحدود للموارد الطبيعية</w:t>
      </w:r>
      <w:r w:rsidRPr="00E41C05">
        <w:rPr>
          <w:rFonts w:ascii="Simplified Arabic" w:hAnsi="Simplified Arabic" w:cs="Simplified Arabic"/>
          <w:sz w:val="28"/>
          <w:szCs w:val="28"/>
        </w:rPr>
        <w:t xml:space="preserve"> .</w:t>
      </w:r>
      <w:r w:rsidRPr="00E41C05">
        <w:rPr>
          <w:rFonts w:ascii="Simplified Arabic" w:hAnsi="Simplified Arabic" w:cs="Simplified Arabic"/>
          <w:sz w:val="28"/>
          <w:szCs w:val="28"/>
          <w:rtl/>
        </w:rPr>
        <w:t>الاستنزاف الخطير لموارد الأرض بكثافة استغلال الموارد الطبيعية والذي يؤدي إلى تعرض هذه الموارد الطبيعية إلى عمليات استنزاف وتدمير بمعدلات تزيد عن قدرة الطبيعة على إنتاج هذه الموارد مما يؤدي إلى تدمير في التربة و المياه و الهواء و إلى تخريب في التنوع البيولوجي والحيواني والنباتي</w:t>
      </w:r>
      <w:r w:rsidRPr="00E41C05">
        <w:rPr>
          <w:rFonts w:ascii="Simplified Arabic" w:hAnsi="Simplified Arabic" w:cs="Simplified Arabic"/>
          <w:sz w:val="28"/>
          <w:szCs w:val="28"/>
        </w:rPr>
        <w:t>.</w:t>
      </w:r>
    </w:p>
    <w:p w:rsidR="004B50A6" w:rsidRPr="00E41C05" w:rsidRDefault="001F7C0D" w:rsidP="004B50A6">
      <w:pPr>
        <w:bidi/>
        <w:jc w:val="both"/>
        <w:rPr>
          <w:rFonts w:ascii="Simplified Arabic" w:hAnsi="Simplified Arabic"/>
          <w:sz w:val="28"/>
          <w:szCs w:val="28"/>
          <w:rtl/>
        </w:rPr>
      </w:pPr>
      <w:r w:rsidRPr="00E41C05">
        <w:rPr>
          <w:rFonts w:ascii="Simplified Arabic" w:hAnsi="Simplified Arabic"/>
          <w:sz w:val="28"/>
          <w:szCs w:val="28"/>
          <w:rtl/>
        </w:rPr>
        <w:t>الكوارث الناجمة عن عمل الإنسان، والإهمال والخطأ، أو التي تنطوي على فشل نظام تسمى كوارث من صنع الإنسان. الكوارث من صنع الإنسان هي بدورها تصنف كتكنولوجيه أو اجتماعية. الكوارث التكنولوجية هي نتائج فشل التكنولوجيا ،مثل الفشل الهندسي، وكوارث النقل، أو الكوارث البيئية. الكوارث الاجتماعية لديها دافع بشري قوي، مثل الأعمال الإجرامية والتدافع، وأعمال الشغب والحرب</w:t>
      </w:r>
      <w:r w:rsidRPr="00E41C05">
        <w:rPr>
          <w:rFonts w:ascii="Simplified Arabic" w:hAnsi="Simplified Arabic"/>
          <w:sz w:val="28"/>
          <w:szCs w:val="28"/>
        </w:rPr>
        <w:t>.</w:t>
      </w:r>
    </w:p>
    <w:p w:rsidR="004B50A6" w:rsidRPr="00E41C05" w:rsidRDefault="004B50A6" w:rsidP="004B50A6">
      <w:pPr>
        <w:bidi/>
        <w:jc w:val="both"/>
        <w:rPr>
          <w:rFonts w:ascii="Simplified Arabic" w:hAnsi="Simplified Arabic"/>
          <w:sz w:val="28"/>
          <w:szCs w:val="28"/>
          <w:rtl/>
        </w:rPr>
      </w:pPr>
    </w:p>
    <w:p w:rsidR="004B50A6" w:rsidRPr="00E41C05" w:rsidRDefault="007B52F6" w:rsidP="007B52F6">
      <w:pPr>
        <w:bidi/>
        <w:jc w:val="center"/>
        <w:rPr>
          <w:rFonts w:ascii="Simplified Arabic" w:hAnsi="Simplified Arabic"/>
          <w:sz w:val="28"/>
          <w:szCs w:val="28"/>
          <w:rtl/>
        </w:rPr>
      </w:pPr>
      <w:r w:rsidRPr="007B52F6">
        <w:rPr>
          <w:rFonts w:ascii="Simplified Arabic" w:hAnsi="Simplified Arabic"/>
          <w:b/>
          <w:bCs/>
          <w:sz w:val="28"/>
          <w:szCs w:val="28"/>
          <w:rtl/>
        </w:rPr>
        <w:t>التأثير السلبي للإنسان على البيئة</w:t>
      </w:r>
    </w:p>
    <w:p w:rsidR="004B50A6" w:rsidRPr="00E41C05" w:rsidRDefault="004B50A6" w:rsidP="007B52F6">
      <w:pPr>
        <w:bidi/>
        <w:jc w:val="center"/>
        <w:rPr>
          <w:rFonts w:ascii="Simplified Arabic" w:hAnsi="Simplified Arabic"/>
          <w:sz w:val="28"/>
          <w:szCs w:val="28"/>
          <w:rtl/>
        </w:rPr>
      </w:pPr>
      <w:r w:rsidRPr="00E41C05">
        <w:rPr>
          <w:rFonts w:ascii="Simplified Arabic" w:hAnsi="Simplified Arabic"/>
          <w:sz w:val="28"/>
          <w:szCs w:val="28"/>
          <w:rtl/>
        </w:rPr>
        <w:drawing>
          <wp:inline distT="0" distB="0" distL="0" distR="0">
            <wp:extent cx="3450590" cy="3433445"/>
            <wp:effectExtent l="19050" t="0" r="0" b="0"/>
            <wp:docPr id="1" name="Picture 1" descr="نتيجة بحث الصور عن تأثير الانسان على البيئة ايجابيا وسلبي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نتيجة بحث الصور عن تأثير الانسان على البيئة ايجابيا وسلبيا"/>
                    <pic:cNvPicPr>
                      <a:picLocks noChangeAspect="1" noChangeArrowheads="1"/>
                    </pic:cNvPicPr>
                  </pic:nvPicPr>
                  <pic:blipFill>
                    <a:blip r:embed="rId21"/>
                    <a:srcRect/>
                    <a:stretch>
                      <a:fillRect/>
                    </a:stretch>
                  </pic:blipFill>
                  <pic:spPr bwMode="auto">
                    <a:xfrm>
                      <a:off x="0" y="0"/>
                      <a:ext cx="3450590" cy="3433445"/>
                    </a:xfrm>
                    <a:prstGeom prst="rect">
                      <a:avLst/>
                    </a:prstGeom>
                    <a:noFill/>
                    <a:ln w="9525">
                      <a:noFill/>
                      <a:miter lim="800000"/>
                      <a:headEnd/>
                      <a:tailEnd/>
                    </a:ln>
                  </pic:spPr>
                </pic:pic>
              </a:graphicData>
            </a:graphic>
          </wp:inline>
        </w:drawing>
      </w:r>
    </w:p>
    <w:p w:rsidR="003C330E" w:rsidRDefault="003C330E" w:rsidP="00FF4073">
      <w:pPr>
        <w:bidi/>
        <w:jc w:val="center"/>
        <w:rPr>
          <w:rFonts w:ascii="Simplified Arabic" w:hAnsi="Simplified Arabic" w:hint="cs"/>
          <w:sz w:val="28"/>
          <w:szCs w:val="28"/>
          <w:rtl/>
        </w:rPr>
      </w:pPr>
    </w:p>
    <w:p w:rsidR="003C330E" w:rsidRDefault="003C330E" w:rsidP="003C330E">
      <w:pPr>
        <w:bidi/>
        <w:jc w:val="center"/>
        <w:rPr>
          <w:rFonts w:ascii="Simplified Arabic" w:hAnsi="Simplified Arabic" w:hint="cs"/>
          <w:sz w:val="28"/>
          <w:szCs w:val="28"/>
          <w:rtl/>
        </w:rPr>
      </w:pPr>
    </w:p>
    <w:p w:rsidR="003C330E" w:rsidRDefault="003C330E" w:rsidP="003C330E">
      <w:pPr>
        <w:bidi/>
        <w:jc w:val="center"/>
        <w:rPr>
          <w:rFonts w:ascii="Simplified Arabic" w:hAnsi="Simplified Arabic" w:hint="cs"/>
          <w:sz w:val="28"/>
          <w:szCs w:val="28"/>
          <w:rtl/>
        </w:rPr>
      </w:pPr>
    </w:p>
    <w:p w:rsidR="003C330E" w:rsidRDefault="003C330E" w:rsidP="003C330E">
      <w:pPr>
        <w:bidi/>
        <w:jc w:val="center"/>
        <w:rPr>
          <w:rFonts w:ascii="Simplified Arabic" w:hAnsi="Simplified Arabic" w:hint="cs"/>
          <w:sz w:val="28"/>
          <w:szCs w:val="28"/>
          <w:rtl/>
        </w:rPr>
      </w:pPr>
    </w:p>
    <w:p w:rsidR="003C330E" w:rsidRDefault="003C330E" w:rsidP="003C330E">
      <w:pPr>
        <w:bidi/>
        <w:jc w:val="center"/>
        <w:rPr>
          <w:rFonts w:ascii="Simplified Arabic" w:hAnsi="Simplified Arabic" w:hint="cs"/>
          <w:sz w:val="28"/>
          <w:szCs w:val="28"/>
          <w:rtl/>
        </w:rPr>
      </w:pPr>
    </w:p>
    <w:p w:rsidR="00FF4073" w:rsidRPr="003C330E" w:rsidRDefault="00FF4073" w:rsidP="003C330E">
      <w:pPr>
        <w:bidi/>
        <w:jc w:val="center"/>
        <w:rPr>
          <w:rFonts w:ascii="Simplified Arabic" w:hAnsi="Simplified Arabic"/>
          <w:b/>
          <w:bCs/>
          <w:sz w:val="28"/>
          <w:szCs w:val="28"/>
          <w:rtl/>
        </w:rPr>
      </w:pPr>
      <w:r w:rsidRPr="003C330E">
        <w:rPr>
          <w:rFonts w:ascii="Simplified Arabic" w:hAnsi="Simplified Arabic"/>
          <w:b/>
          <w:bCs/>
          <w:sz w:val="28"/>
          <w:szCs w:val="28"/>
          <w:rtl/>
        </w:rPr>
        <w:lastRenderedPageBreak/>
        <w:t>شكل يوضح النظام البيئي الطبيعي والبشري</w:t>
      </w:r>
    </w:p>
    <w:p w:rsidR="004B50A6" w:rsidRPr="00E41C05" w:rsidRDefault="004B50A6" w:rsidP="004B50A6">
      <w:pPr>
        <w:bidi/>
        <w:jc w:val="both"/>
        <w:rPr>
          <w:rFonts w:ascii="Simplified Arabic" w:hAnsi="Simplified Arabic"/>
          <w:sz w:val="28"/>
          <w:szCs w:val="28"/>
          <w:rtl/>
        </w:rPr>
      </w:pPr>
      <w:r w:rsidRPr="00E41C05">
        <w:rPr>
          <w:rFonts w:ascii="Simplified Arabic" w:hAnsi="Simplified Arabic"/>
          <w:noProof/>
          <w:sz w:val="28"/>
          <w:szCs w:val="28"/>
        </w:rPr>
        <w:drawing>
          <wp:inline distT="0" distB="0" distL="0" distR="0">
            <wp:extent cx="5205976" cy="2759103"/>
            <wp:effectExtent l="19050" t="0" r="0" b="0"/>
            <wp:docPr id="5" name="Picture 5" descr="نتيجة بحث الصور عن تأثير الانسان على البيئة ايجابيا وسلبي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نتيجة بحث الصور عن تأثير الانسان على البيئة ايجابيا وسلبيا"/>
                    <pic:cNvPicPr>
                      <a:picLocks noChangeAspect="1" noChangeArrowheads="1"/>
                    </pic:cNvPicPr>
                  </pic:nvPicPr>
                  <pic:blipFill>
                    <a:blip r:embed="rId22"/>
                    <a:srcRect/>
                    <a:stretch>
                      <a:fillRect/>
                    </a:stretch>
                  </pic:blipFill>
                  <pic:spPr bwMode="auto">
                    <a:xfrm>
                      <a:off x="0" y="0"/>
                      <a:ext cx="5212080" cy="2762338"/>
                    </a:xfrm>
                    <a:prstGeom prst="rect">
                      <a:avLst/>
                    </a:prstGeom>
                    <a:noFill/>
                    <a:ln w="9525">
                      <a:noFill/>
                      <a:miter lim="800000"/>
                      <a:headEnd/>
                      <a:tailEnd/>
                    </a:ln>
                  </pic:spPr>
                </pic:pic>
              </a:graphicData>
            </a:graphic>
          </wp:inline>
        </w:drawing>
      </w:r>
    </w:p>
    <w:p w:rsidR="00716BC7" w:rsidRPr="00E41C05" w:rsidRDefault="00716BC7" w:rsidP="00716BC7">
      <w:pPr>
        <w:bidi/>
        <w:jc w:val="both"/>
        <w:rPr>
          <w:rFonts w:ascii="Simplified Arabic" w:hAnsi="Simplified Arabic"/>
          <w:sz w:val="28"/>
          <w:szCs w:val="28"/>
        </w:rPr>
      </w:pPr>
      <w:r w:rsidRPr="00E41C05">
        <w:rPr>
          <w:rFonts w:ascii="Simplified Arabic" w:hAnsi="Simplified Arabic"/>
          <w:b/>
          <w:bCs/>
          <w:sz w:val="28"/>
          <w:szCs w:val="28"/>
          <w:rtl/>
        </w:rPr>
        <w:t xml:space="preserve">الإجهاد </w:t>
      </w:r>
      <w:r w:rsidRPr="00E41C05">
        <w:rPr>
          <w:rFonts w:ascii="Simplified Arabic" w:hAnsi="Simplified Arabic"/>
          <w:b/>
          <w:bCs/>
          <w:sz w:val="28"/>
          <w:szCs w:val="28"/>
        </w:rPr>
        <w:t>Stress</w:t>
      </w:r>
      <w:r w:rsidRPr="00E41C05">
        <w:rPr>
          <w:rFonts w:ascii="Simplified Arabic" w:hAnsi="Simplified Arabic"/>
          <w:b/>
          <w:bCs/>
          <w:sz w:val="28"/>
          <w:szCs w:val="28"/>
          <w:rtl/>
        </w:rPr>
        <w:t>:</w:t>
      </w:r>
      <w:r w:rsidRPr="00E41C05">
        <w:rPr>
          <w:rFonts w:ascii="Simplified Arabic" w:hAnsi="Simplified Arabic"/>
          <w:b/>
          <w:bCs/>
          <w:sz w:val="28"/>
          <w:szCs w:val="28"/>
        </w:rPr>
        <w:t xml:space="preserve"> </w:t>
      </w:r>
    </w:p>
    <w:p w:rsidR="00716BC7" w:rsidRPr="00E41C05" w:rsidRDefault="00716BC7" w:rsidP="00716BC7">
      <w:pPr>
        <w:bidi/>
        <w:jc w:val="both"/>
        <w:rPr>
          <w:rFonts w:ascii="Simplified Arabic" w:hAnsi="Simplified Arabic"/>
          <w:sz w:val="28"/>
          <w:szCs w:val="28"/>
        </w:rPr>
      </w:pPr>
      <w:r w:rsidRPr="00E41C05">
        <w:rPr>
          <w:rFonts w:ascii="Simplified Arabic" w:hAnsi="Simplified Arabic"/>
          <w:b/>
          <w:bCs/>
          <w:sz w:val="28"/>
          <w:szCs w:val="28"/>
          <w:rtl/>
        </w:rPr>
        <w:t xml:space="preserve">    يستخدم مصطلح الإجهاد في الطبيعة للتعبير عن تأثير قوة ما على جسم وتقاس شدة الإجهاد بكمية القوة المؤثرة على وحدة المساحة من الجسم (داين/ سم2).</w:t>
      </w:r>
      <w:r w:rsidRPr="00E41C05">
        <w:rPr>
          <w:rFonts w:ascii="Simplified Arabic" w:hAnsi="Simplified Arabic"/>
          <w:b/>
          <w:bCs/>
          <w:sz w:val="28"/>
          <w:szCs w:val="28"/>
        </w:rPr>
        <w:t xml:space="preserve"> </w:t>
      </w:r>
    </w:p>
    <w:p w:rsidR="00716BC7" w:rsidRPr="00E41C05" w:rsidRDefault="00716BC7" w:rsidP="00716BC7">
      <w:pPr>
        <w:bidi/>
        <w:jc w:val="both"/>
        <w:rPr>
          <w:rFonts w:ascii="Simplified Arabic" w:hAnsi="Simplified Arabic"/>
          <w:sz w:val="28"/>
          <w:szCs w:val="28"/>
        </w:rPr>
      </w:pPr>
      <w:r w:rsidRPr="00E41C05">
        <w:rPr>
          <w:rFonts w:ascii="Simplified Arabic" w:hAnsi="Simplified Arabic"/>
          <w:b/>
          <w:bCs/>
          <w:sz w:val="28"/>
          <w:szCs w:val="28"/>
          <w:rtl/>
        </w:rPr>
        <w:t xml:space="preserve">    عندما يتعرض جسم إلى إجهاد يصبح تحت </w:t>
      </w:r>
      <w:r w:rsidRPr="00E41C05">
        <w:rPr>
          <w:rFonts w:ascii="Simplified Arabic" w:hAnsi="Simplified Arabic"/>
          <w:b/>
          <w:bCs/>
          <w:sz w:val="28"/>
          <w:szCs w:val="28"/>
        </w:rPr>
        <w:t>Strain</w:t>
      </w:r>
      <w:r w:rsidRPr="00E41C05">
        <w:rPr>
          <w:rFonts w:ascii="Simplified Arabic" w:hAnsi="Simplified Arabic"/>
          <w:b/>
          <w:bCs/>
          <w:sz w:val="28"/>
          <w:szCs w:val="28"/>
          <w:rtl/>
        </w:rPr>
        <w:t xml:space="preserve"> (شد)، والشد هو التغيرات في أبعاد الجسم. قد يكون الشد عكسيا يزول بإزالة الإجهاد.. فيوصف الضرر بأنه مرن </w:t>
      </w:r>
      <w:r w:rsidRPr="00E41C05">
        <w:rPr>
          <w:rFonts w:ascii="Simplified Arabic" w:hAnsi="Simplified Arabic"/>
          <w:b/>
          <w:bCs/>
          <w:sz w:val="28"/>
          <w:szCs w:val="28"/>
        </w:rPr>
        <w:t>Elastic</w:t>
      </w:r>
      <w:r w:rsidRPr="00E41C05">
        <w:rPr>
          <w:rFonts w:ascii="Simplified Arabic" w:hAnsi="Simplified Arabic"/>
          <w:b/>
          <w:bCs/>
          <w:sz w:val="28"/>
          <w:szCs w:val="28"/>
          <w:rtl/>
        </w:rPr>
        <w:t>.</w:t>
      </w:r>
      <w:r w:rsidRPr="00E41C05">
        <w:rPr>
          <w:rFonts w:ascii="Simplified Arabic" w:hAnsi="Simplified Arabic"/>
          <w:b/>
          <w:bCs/>
          <w:sz w:val="28"/>
          <w:szCs w:val="28"/>
        </w:rPr>
        <w:t xml:space="preserve"> </w:t>
      </w:r>
    </w:p>
    <w:p w:rsidR="00716BC7" w:rsidRPr="00E41C05" w:rsidRDefault="00716BC7" w:rsidP="003C330E">
      <w:pPr>
        <w:bidi/>
        <w:jc w:val="both"/>
        <w:rPr>
          <w:rFonts w:ascii="Simplified Arabic" w:hAnsi="Simplified Arabic"/>
          <w:sz w:val="28"/>
          <w:szCs w:val="28"/>
        </w:rPr>
      </w:pPr>
      <w:r w:rsidRPr="00E41C05">
        <w:rPr>
          <w:rFonts w:ascii="Simplified Arabic" w:hAnsi="Simplified Arabic"/>
          <w:b/>
          <w:bCs/>
          <w:sz w:val="28"/>
          <w:szCs w:val="28"/>
          <w:rtl/>
        </w:rPr>
        <w:t xml:space="preserve"> </w:t>
      </w:r>
      <w:r w:rsidRPr="00E41C05">
        <w:rPr>
          <w:rFonts w:ascii="Simplified Arabic" w:hAnsi="Simplified Arabic"/>
          <w:b/>
          <w:bCs/>
          <w:sz w:val="28"/>
          <w:szCs w:val="28"/>
        </w:rPr>
        <w:t xml:space="preserve"> </w:t>
      </w:r>
      <w:r w:rsidRPr="00E41C05">
        <w:rPr>
          <w:rFonts w:ascii="Simplified Arabic" w:hAnsi="Simplified Arabic"/>
          <w:b/>
          <w:bCs/>
          <w:sz w:val="28"/>
          <w:szCs w:val="28"/>
          <w:rtl/>
        </w:rPr>
        <w:t xml:space="preserve">الإجهاد الحيوي </w:t>
      </w:r>
      <w:r w:rsidRPr="00E41C05">
        <w:rPr>
          <w:rFonts w:ascii="Simplified Arabic" w:hAnsi="Simplified Arabic"/>
          <w:b/>
          <w:bCs/>
          <w:sz w:val="28"/>
          <w:szCs w:val="28"/>
        </w:rPr>
        <w:t>Biological Stress</w:t>
      </w:r>
      <w:r w:rsidRPr="00E41C05">
        <w:rPr>
          <w:rFonts w:ascii="Simplified Arabic" w:hAnsi="Simplified Arabic"/>
          <w:b/>
          <w:bCs/>
          <w:sz w:val="28"/>
          <w:szCs w:val="28"/>
          <w:rtl/>
        </w:rPr>
        <w:t>:</w:t>
      </w:r>
      <w:r w:rsidRPr="00E41C05">
        <w:rPr>
          <w:rFonts w:ascii="Simplified Arabic" w:hAnsi="Simplified Arabic"/>
          <w:b/>
          <w:bCs/>
          <w:sz w:val="28"/>
          <w:szCs w:val="28"/>
        </w:rPr>
        <w:t xml:space="preserve"> </w:t>
      </w:r>
    </w:p>
    <w:p w:rsidR="00716BC7" w:rsidRPr="00E41C05" w:rsidRDefault="00716BC7" w:rsidP="00716BC7">
      <w:pPr>
        <w:bidi/>
        <w:jc w:val="both"/>
        <w:rPr>
          <w:rFonts w:ascii="Simplified Arabic" w:hAnsi="Simplified Arabic"/>
          <w:sz w:val="28"/>
          <w:szCs w:val="28"/>
        </w:rPr>
      </w:pPr>
      <w:r w:rsidRPr="00E41C05">
        <w:rPr>
          <w:rFonts w:ascii="Simplified Arabic" w:hAnsi="Simplified Arabic"/>
          <w:b/>
          <w:bCs/>
          <w:sz w:val="28"/>
          <w:szCs w:val="28"/>
          <w:rtl/>
        </w:rPr>
        <w:t xml:space="preserve">    هو العامل البيئي القادر على إحداث ضرر للكائن الحي (زيادة الماء، جفاف، حرارة، برودة، ملوحة، إشعاع،...).</w:t>
      </w:r>
      <w:r w:rsidRPr="00E41C05">
        <w:rPr>
          <w:rFonts w:ascii="Simplified Arabic" w:hAnsi="Simplified Arabic"/>
          <w:b/>
          <w:bCs/>
          <w:sz w:val="28"/>
          <w:szCs w:val="28"/>
        </w:rPr>
        <w:t xml:space="preserve"> </w:t>
      </w:r>
    </w:p>
    <w:p w:rsidR="00716BC7" w:rsidRPr="00E41C05" w:rsidRDefault="00716BC7" w:rsidP="00716BC7">
      <w:pPr>
        <w:bidi/>
        <w:jc w:val="both"/>
        <w:rPr>
          <w:rFonts w:ascii="Simplified Arabic" w:hAnsi="Simplified Arabic"/>
          <w:sz w:val="28"/>
          <w:szCs w:val="28"/>
        </w:rPr>
      </w:pPr>
      <w:r w:rsidRPr="00E41C05">
        <w:rPr>
          <w:rFonts w:ascii="Simplified Arabic" w:hAnsi="Simplified Arabic"/>
          <w:b/>
          <w:bCs/>
          <w:sz w:val="28"/>
          <w:szCs w:val="28"/>
          <w:rtl/>
        </w:rPr>
        <w:t xml:space="preserve">    </w:t>
      </w:r>
    </w:p>
    <w:p w:rsidR="004B50A6" w:rsidRPr="00E41C05" w:rsidRDefault="00716BC7" w:rsidP="00716BC7">
      <w:pPr>
        <w:bidi/>
        <w:jc w:val="both"/>
        <w:rPr>
          <w:rFonts w:ascii="Simplified Arabic" w:hAnsi="Simplified Arabic"/>
          <w:sz w:val="28"/>
          <w:szCs w:val="28"/>
          <w:rtl/>
        </w:rPr>
      </w:pPr>
      <w:r w:rsidRPr="00E41C05">
        <w:rPr>
          <w:rFonts w:ascii="Simplified Arabic" w:hAnsi="Simplified Arabic"/>
          <w:sz w:val="28"/>
          <w:szCs w:val="28"/>
          <w:rtl/>
        </w:rPr>
        <w:drawing>
          <wp:inline distT="0" distB="0" distL="0" distR="0">
            <wp:extent cx="5212080" cy="1972628"/>
            <wp:effectExtent l="19050" t="0" r="7620" b="0"/>
            <wp:docPr id="2" name="Objec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259888" cy="3504572"/>
                      <a:chOff x="0" y="1580621"/>
                      <a:chExt cx="9259888" cy="3504572"/>
                    </a:xfrm>
                  </a:grpSpPr>
                  <a:cxnSp>
                    <a:nvCxnSpPr>
                      <a:cNvPr id="9219" name="_s22532"/>
                      <a:cNvCxnSpPr>
                        <a:cxnSpLocks noChangeShapeType="1"/>
                        <a:stCxn id="9227" idx="0"/>
                        <a:endCxn id="9225" idx="3"/>
                      </a:cNvCxnSpPr>
                    </a:nvCxnSpPr>
                    <a:spPr bwMode="auto">
                      <a:xfrm rot="5400000" flipH="1">
                        <a:off x="6885166" y="3884677"/>
                        <a:ext cx="326007" cy="116721"/>
                      </a:xfrm>
                      <a:prstGeom prst="bentConnector3">
                        <a:avLst>
                          <a:gd name="adj1" fmla="val 35120"/>
                        </a:avLst>
                      </a:prstGeom>
                      <a:noFill/>
                      <a:ln w="28575">
                        <a:solidFill>
                          <a:srgbClr val="463416"/>
                        </a:solidFill>
                        <a:miter lim="800000"/>
                        <a:headEnd/>
                        <a:tailEnd/>
                      </a:ln>
                    </a:spPr>
                  </a:cxnSp>
                  <a:cxnSp>
                    <a:nvCxnSpPr>
                      <a:cNvPr id="9220" name="_s22533"/>
                      <a:cNvCxnSpPr>
                        <a:cxnSpLocks noChangeShapeType="1"/>
                        <a:stCxn id="9226" idx="0"/>
                        <a:endCxn id="9224" idx="3"/>
                      </a:cNvCxnSpPr>
                    </a:nvCxnSpPr>
                    <a:spPr bwMode="auto">
                      <a:xfrm rot="5400000" flipH="1">
                        <a:off x="2039737" y="3884677"/>
                        <a:ext cx="326007" cy="116721"/>
                      </a:xfrm>
                      <a:prstGeom prst="bentConnector3">
                        <a:avLst>
                          <a:gd name="adj1" fmla="val 35120"/>
                        </a:avLst>
                      </a:prstGeom>
                      <a:noFill/>
                      <a:ln w="28575">
                        <a:solidFill>
                          <a:srgbClr val="463416"/>
                        </a:solidFill>
                        <a:miter lim="800000"/>
                        <a:headEnd/>
                        <a:tailEnd/>
                      </a:ln>
                    </a:spPr>
                  </a:cxnSp>
                  <a:cxnSp>
                    <a:nvCxnSpPr>
                      <a:cNvPr id="9222" name="_s22535"/>
                      <a:cNvCxnSpPr>
                        <a:cxnSpLocks noChangeShapeType="1"/>
                        <a:stCxn id="9224" idx="0"/>
                        <a:endCxn id="9223" idx="3"/>
                      </a:cNvCxnSpPr>
                    </a:nvCxnSpPr>
                    <a:spPr bwMode="auto">
                      <a:xfrm rot="16200000">
                        <a:off x="3269799" y="1234411"/>
                        <a:ext cx="326007" cy="2322454"/>
                      </a:xfrm>
                      <a:prstGeom prst="bentConnector3">
                        <a:avLst>
                          <a:gd name="adj1" fmla="val 34954"/>
                        </a:avLst>
                      </a:prstGeom>
                      <a:noFill/>
                      <a:ln w="28575">
                        <a:solidFill>
                          <a:srgbClr val="463416"/>
                        </a:solidFill>
                        <a:miter lim="800000"/>
                        <a:headEnd/>
                        <a:tailEnd/>
                      </a:ln>
                    </a:spPr>
                  </a:cxnSp>
                  <a:sp>
                    <a:nvSpPr>
                      <a:cNvPr id="9223" name="_s22536"/>
                      <a:cNvSpPr>
                        <a:spLocks noChangeArrowheads="1"/>
                      </a:cNvSpPr>
                    </a:nvSpPr>
                    <a:spPr bwMode="auto">
                      <a:xfrm>
                        <a:off x="3337031" y="1580621"/>
                        <a:ext cx="2585825" cy="652013"/>
                      </a:xfrm>
                      <a:prstGeom prst="cube">
                        <a:avLst>
                          <a:gd name="adj" fmla="val 10764"/>
                        </a:avLst>
                      </a:prstGeom>
                      <a:gradFill rotWithShape="0">
                        <a:gsLst>
                          <a:gs pos="0">
                            <a:srgbClr val="3399FF">
                              <a:alpha val="39998"/>
                            </a:srgbClr>
                          </a:gs>
                          <a:gs pos="100000">
                            <a:srgbClr val="003399"/>
                          </a:gs>
                        </a:gsLst>
                        <a:lin ang="5400000" scaled="1"/>
                      </a:gradFill>
                      <a:ln w="9525">
                        <a:solidFill>
                          <a:srgbClr val="3399FF"/>
                        </a:solidFill>
                        <a:miter lim="800000"/>
                        <a:headEnd/>
                        <a:tailEnd/>
                      </a:ln>
                    </a:spPr>
                    <a:txSp>
                      <a:txBody>
                        <a:bodyPr wrap="none" lIns="43836" tIns="21918" rIns="43836" bIns="21918" anchor="ctr"/>
                        <a:lstStyle>
                          <a:defPPr>
                            <a:defRPr lang="ar-SA"/>
                          </a:defPPr>
                          <a:lvl1pPr algn="r" rtl="1" fontAlgn="base">
                            <a:spcBef>
                              <a:spcPct val="0"/>
                            </a:spcBef>
                            <a:spcAft>
                              <a:spcPct val="0"/>
                            </a:spcAft>
                            <a:defRPr kern="1200">
                              <a:solidFill>
                                <a:schemeClr val="tx1"/>
                              </a:solidFill>
                              <a:latin typeface="Arial" pitchFamily="34" charset="0"/>
                              <a:ea typeface="+mn-ea"/>
                              <a:cs typeface="Arial" pitchFamily="34" charset="0"/>
                            </a:defRPr>
                          </a:lvl1pPr>
                          <a:lvl2pPr marL="457200" algn="r" rtl="1" fontAlgn="base">
                            <a:spcBef>
                              <a:spcPct val="0"/>
                            </a:spcBef>
                            <a:spcAft>
                              <a:spcPct val="0"/>
                            </a:spcAft>
                            <a:defRPr kern="1200">
                              <a:solidFill>
                                <a:schemeClr val="tx1"/>
                              </a:solidFill>
                              <a:latin typeface="Arial" pitchFamily="34" charset="0"/>
                              <a:ea typeface="+mn-ea"/>
                              <a:cs typeface="Arial" pitchFamily="34" charset="0"/>
                            </a:defRPr>
                          </a:lvl2pPr>
                          <a:lvl3pPr marL="914400" algn="r" rtl="1" fontAlgn="base">
                            <a:spcBef>
                              <a:spcPct val="0"/>
                            </a:spcBef>
                            <a:spcAft>
                              <a:spcPct val="0"/>
                            </a:spcAft>
                            <a:defRPr kern="1200">
                              <a:solidFill>
                                <a:schemeClr val="tx1"/>
                              </a:solidFill>
                              <a:latin typeface="Arial" pitchFamily="34" charset="0"/>
                              <a:ea typeface="+mn-ea"/>
                              <a:cs typeface="Arial" pitchFamily="34" charset="0"/>
                            </a:defRPr>
                          </a:lvl3pPr>
                          <a:lvl4pPr marL="1371600" algn="r" rtl="1" fontAlgn="base">
                            <a:spcBef>
                              <a:spcPct val="0"/>
                            </a:spcBef>
                            <a:spcAft>
                              <a:spcPct val="0"/>
                            </a:spcAft>
                            <a:defRPr kern="1200">
                              <a:solidFill>
                                <a:schemeClr val="tx1"/>
                              </a:solidFill>
                              <a:latin typeface="Arial" pitchFamily="34" charset="0"/>
                              <a:ea typeface="+mn-ea"/>
                              <a:cs typeface="Arial" pitchFamily="34" charset="0"/>
                            </a:defRPr>
                          </a:lvl4pPr>
                          <a:lvl5pPr marL="1828800" algn="r" rtl="1"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pPr algn="ctr" rtl="0"/>
                          <a:r>
                            <a:rPr lang="ar-AE" sz="2400" b="1" dirty="0">
                              <a:solidFill>
                                <a:srgbClr val="FFFFFF"/>
                              </a:solidFill>
                              <a:cs typeface="Arabic Transparent" pitchFamily="2" charset="0"/>
                            </a:rPr>
                            <a:t>مص</a:t>
                          </a:r>
                          <a:r>
                            <a:rPr lang="ar-SA" sz="2400" b="1" dirty="0">
                              <a:solidFill>
                                <a:srgbClr val="FFFFFF"/>
                              </a:solidFill>
                              <a:cs typeface="Arabic Transparent" pitchFamily="2" charset="0"/>
                            </a:rPr>
                            <a:t>ا</a:t>
                          </a:r>
                          <a:r>
                            <a:rPr lang="ar-AE" sz="2400" b="1" dirty="0">
                              <a:solidFill>
                                <a:srgbClr val="FFFFFF"/>
                              </a:solidFill>
                              <a:cs typeface="Arabic Transparent" pitchFamily="2" charset="0"/>
                            </a:rPr>
                            <a:t>در </a:t>
                          </a:r>
                          <a:r>
                            <a:rPr lang="ar-SA" sz="2400" b="1" dirty="0">
                              <a:solidFill>
                                <a:srgbClr val="FFFFFF"/>
                              </a:solidFill>
                              <a:cs typeface="Arabic Transparent" pitchFamily="2" charset="0"/>
                            </a:rPr>
                            <a:t>الإجهاد البيئي</a:t>
                          </a:r>
                          <a:endParaRPr lang="en-US" sz="2400" b="1" dirty="0">
                            <a:solidFill>
                              <a:srgbClr val="FFFFFF"/>
                            </a:solidFill>
                            <a:cs typeface="Arabic Transparent" pitchFamily="2" charset="0"/>
                          </a:endParaRPr>
                        </a:p>
                      </a:txBody>
                      <a:useSpRect/>
                    </a:txSp>
                  </a:sp>
                  <a:sp>
                    <a:nvSpPr>
                      <a:cNvPr id="9224" name="_s22537"/>
                      <a:cNvSpPr>
                        <a:spLocks noChangeArrowheads="1"/>
                      </a:cNvSpPr>
                    </a:nvSpPr>
                    <a:spPr bwMode="auto">
                      <a:xfrm>
                        <a:off x="122707" y="2558641"/>
                        <a:ext cx="4169045" cy="1222525"/>
                      </a:xfrm>
                      <a:prstGeom prst="cube">
                        <a:avLst>
                          <a:gd name="adj" fmla="val 10764"/>
                        </a:avLst>
                      </a:prstGeom>
                      <a:gradFill rotWithShape="0">
                        <a:gsLst>
                          <a:gs pos="0">
                            <a:srgbClr val="33CCCC">
                              <a:alpha val="39998"/>
                            </a:srgbClr>
                          </a:gs>
                          <a:gs pos="100000">
                            <a:srgbClr val="003399"/>
                          </a:gs>
                        </a:gsLst>
                        <a:lin ang="5400000" scaled="1"/>
                      </a:gradFill>
                      <a:ln w="9525">
                        <a:solidFill>
                          <a:srgbClr val="33CCCC"/>
                        </a:solidFill>
                        <a:miter lim="800000"/>
                        <a:headEnd/>
                        <a:tailEnd/>
                      </a:ln>
                    </a:spPr>
                    <a:txSp>
                      <a:txBody>
                        <a:bodyPr wrap="none" lIns="43836" tIns="21918" rIns="43836" bIns="21918" anchor="ctr"/>
                        <a:lstStyle>
                          <a:defPPr>
                            <a:defRPr lang="ar-SA"/>
                          </a:defPPr>
                          <a:lvl1pPr algn="r" rtl="1" fontAlgn="base">
                            <a:spcBef>
                              <a:spcPct val="0"/>
                            </a:spcBef>
                            <a:spcAft>
                              <a:spcPct val="0"/>
                            </a:spcAft>
                            <a:defRPr kern="1200">
                              <a:solidFill>
                                <a:schemeClr val="tx1"/>
                              </a:solidFill>
                              <a:latin typeface="Arial" pitchFamily="34" charset="0"/>
                              <a:ea typeface="+mn-ea"/>
                              <a:cs typeface="Arial" pitchFamily="34" charset="0"/>
                            </a:defRPr>
                          </a:lvl1pPr>
                          <a:lvl2pPr marL="457200" algn="r" rtl="1" fontAlgn="base">
                            <a:spcBef>
                              <a:spcPct val="0"/>
                            </a:spcBef>
                            <a:spcAft>
                              <a:spcPct val="0"/>
                            </a:spcAft>
                            <a:defRPr kern="1200">
                              <a:solidFill>
                                <a:schemeClr val="tx1"/>
                              </a:solidFill>
                              <a:latin typeface="Arial" pitchFamily="34" charset="0"/>
                              <a:ea typeface="+mn-ea"/>
                              <a:cs typeface="Arial" pitchFamily="34" charset="0"/>
                            </a:defRPr>
                          </a:lvl2pPr>
                          <a:lvl3pPr marL="914400" algn="r" rtl="1" fontAlgn="base">
                            <a:spcBef>
                              <a:spcPct val="0"/>
                            </a:spcBef>
                            <a:spcAft>
                              <a:spcPct val="0"/>
                            </a:spcAft>
                            <a:defRPr kern="1200">
                              <a:solidFill>
                                <a:schemeClr val="tx1"/>
                              </a:solidFill>
                              <a:latin typeface="Arial" pitchFamily="34" charset="0"/>
                              <a:ea typeface="+mn-ea"/>
                              <a:cs typeface="Arial" pitchFamily="34" charset="0"/>
                            </a:defRPr>
                          </a:lvl3pPr>
                          <a:lvl4pPr marL="1371600" algn="r" rtl="1" fontAlgn="base">
                            <a:spcBef>
                              <a:spcPct val="0"/>
                            </a:spcBef>
                            <a:spcAft>
                              <a:spcPct val="0"/>
                            </a:spcAft>
                            <a:defRPr kern="1200">
                              <a:solidFill>
                                <a:schemeClr val="tx1"/>
                              </a:solidFill>
                              <a:latin typeface="Arial" pitchFamily="34" charset="0"/>
                              <a:ea typeface="+mn-ea"/>
                              <a:cs typeface="Arial" pitchFamily="34" charset="0"/>
                            </a:defRPr>
                          </a:lvl4pPr>
                          <a:lvl5pPr marL="1828800" algn="r" rtl="1"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pPr algn="ctr" rtl="0"/>
                          <a:r>
                            <a:rPr lang="ar-AE" sz="2100" b="1">
                              <a:solidFill>
                                <a:srgbClr val="FFFFFF"/>
                              </a:solidFill>
                              <a:cs typeface="Arabic Transparent" pitchFamily="2" charset="0"/>
                            </a:rPr>
                            <a:t>نتيجة لأنشطة الإنسان</a:t>
                          </a:r>
                        </a:p>
                        <a:p>
                          <a:pPr algn="ctr" rtl="0"/>
                          <a:r>
                            <a:rPr lang="ar-AE" sz="1200">
                              <a:solidFill>
                                <a:srgbClr val="FFFFFF"/>
                              </a:solidFill>
                            </a:rPr>
                            <a:t> </a:t>
                          </a:r>
                          <a:r>
                            <a:rPr lang="ar-AE" sz="1600">
                              <a:solidFill>
                                <a:srgbClr val="FFFFFF"/>
                              </a:solidFill>
                              <a:cs typeface="Arabic Transparent" pitchFamily="2" charset="0"/>
                            </a:rPr>
                            <a:t>كإستخدام الوقود في الصناعة والنقل والكهرباء</a:t>
                          </a:r>
                        </a:p>
                        <a:p>
                          <a:pPr algn="ctr" rtl="0"/>
                          <a:r>
                            <a:rPr lang="ar-AE" sz="1600">
                              <a:solidFill>
                                <a:srgbClr val="FFFFFF"/>
                              </a:solidFill>
                              <a:cs typeface="Arabic Transparent" pitchFamily="2" charset="0"/>
                            </a:rPr>
                            <a:t> وأنشطة أخرى ئؤدي الى إنبعاث غازات وجسيمات مختلفة </a:t>
                          </a:r>
                          <a:endParaRPr lang="en-US" sz="1600">
                            <a:solidFill>
                              <a:srgbClr val="FFFFFF"/>
                            </a:solidFill>
                            <a:cs typeface="Arabic Transparent" pitchFamily="2" charset="0"/>
                          </a:endParaRPr>
                        </a:p>
                        <a:p>
                          <a:pPr algn="ctr" rtl="0"/>
                          <a:endParaRPr lang="en-US" sz="1600">
                            <a:solidFill>
                              <a:srgbClr val="FFFFFF"/>
                            </a:solidFill>
                            <a:cs typeface="Arabic Transparent" pitchFamily="2" charset="0"/>
                          </a:endParaRPr>
                        </a:p>
                      </a:txBody>
                      <a:useSpRect/>
                    </a:txSp>
                  </a:sp>
                  <a:sp>
                    <a:nvSpPr>
                      <a:cNvPr id="9225" name="_s22538"/>
                      <a:cNvSpPr>
                        <a:spLocks noChangeArrowheads="1"/>
                      </a:cNvSpPr>
                    </a:nvSpPr>
                    <a:spPr bwMode="auto">
                      <a:xfrm>
                        <a:off x="4968136" y="2558641"/>
                        <a:ext cx="4169045" cy="1222525"/>
                      </a:xfrm>
                      <a:prstGeom prst="cube">
                        <a:avLst>
                          <a:gd name="adj" fmla="val 10764"/>
                        </a:avLst>
                      </a:prstGeom>
                      <a:gradFill rotWithShape="0">
                        <a:gsLst>
                          <a:gs pos="0">
                            <a:srgbClr val="33CCCC">
                              <a:alpha val="39998"/>
                            </a:srgbClr>
                          </a:gs>
                          <a:gs pos="100000">
                            <a:srgbClr val="003399"/>
                          </a:gs>
                        </a:gsLst>
                        <a:lin ang="5400000" scaled="1"/>
                      </a:gradFill>
                      <a:ln w="9525">
                        <a:solidFill>
                          <a:srgbClr val="33CCCC"/>
                        </a:solidFill>
                        <a:miter lim="800000"/>
                        <a:headEnd/>
                        <a:tailEnd/>
                      </a:ln>
                    </a:spPr>
                    <a:txSp>
                      <a:txBody>
                        <a:bodyPr wrap="none" lIns="43836" tIns="21918" rIns="43836" bIns="21918" anchor="ctr"/>
                        <a:lstStyle>
                          <a:defPPr>
                            <a:defRPr lang="ar-SA"/>
                          </a:defPPr>
                          <a:lvl1pPr algn="r" rtl="1" fontAlgn="base">
                            <a:spcBef>
                              <a:spcPct val="0"/>
                            </a:spcBef>
                            <a:spcAft>
                              <a:spcPct val="0"/>
                            </a:spcAft>
                            <a:defRPr kern="1200">
                              <a:solidFill>
                                <a:schemeClr val="tx1"/>
                              </a:solidFill>
                              <a:latin typeface="Arial" pitchFamily="34" charset="0"/>
                              <a:ea typeface="+mn-ea"/>
                              <a:cs typeface="Arial" pitchFamily="34" charset="0"/>
                            </a:defRPr>
                          </a:lvl1pPr>
                          <a:lvl2pPr marL="457200" algn="r" rtl="1" fontAlgn="base">
                            <a:spcBef>
                              <a:spcPct val="0"/>
                            </a:spcBef>
                            <a:spcAft>
                              <a:spcPct val="0"/>
                            </a:spcAft>
                            <a:defRPr kern="1200">
                              <a:solidFill>
                                <a:schemeClr val="tx1"/>
                              </a:solidFill>
                              <a:latin typeface="Arial" pitchFamily="34" charset="0"/>
                              <a:ea typeface="+mn-ea"/>
                              <a:cs typeface="Arial" pitchFamily="34" charset="0"/>
                            </a:defRPr>
                          </a:lvl2pPr>
                          <a:lvl3pPr marL="914400" algn="r" rtl="1" fontAlgn="base">
                            <a:spcBef>
                              <a:spcPct val="0"/>
                            </a:spcBef>
                            <a:spcAft>
                              <a:spcPct val="0"/>
                            </a:spcAft>
                            <a:defRPr kern="1200">
                              <a:solidFill>
                                <a:schemeClr val="tx1"/>
                              </a:solidFill>
                              <a:latin typeface="Arial" pitchFamily="34" charset="0"/>
                              <a:ea typeface="+mn-ea"/>
                              <a:cs typeface="Arial" pitchFamily="34" charset="0"/>
                            </a:defRPr>
                          </a:lvl3pPr>
                          <a:lvl4pPr marL="1371600" algn="r" rtl="1" fontAlgn="base">
                            <a:spcBef>
                              <a:spcPct val="0"/>
                            </a:spcBef>
                            <a:spcAft>
                              <a:spcPct val="0"/>
                            </a:spcAft>
                            <a:defRPr kern="1200">
                              <a:solidFill>
                                <a:schemeClr val="tx1"/>
                              </a:solidFill>
                              <a:latin typeface="Arial" pitchFamily="34" charset="0"/>
                              <a:ea typeface="+mn-ea"/>
                              <a:cs typeface="Arial" pitchFamily="34" charset="0"/>
                            </a:defRPr>
                          </a:lvl4pPr>
                          <a:lvl5pPr marL="1828800" algn="r" rtl="1"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pPr algn="ctr" rtl="0"/>
                          <a:r>
                            <a:rPr lang="ar-AE" sz="2000" b="1" dirty="0">
                              <a:solidFill>
                                <a:srgbClr val="FFFFFF"/>
                              </a:solidFill>
                              <a:cs typeface="Arabic Transparent" pitchFamily="2" charset="0"/>
                            </a:rPr>
                            <a:t>طبيعية</a:t>
                          </a:r>
                        </a:p>
                        <a:p>
                          <a:pPr algn="ctr" rtl="0"/>
                          <a:r>
                            <a:rPr lang="ar-AE" sz="1400" dirty="0">
                              <a:solidFill>
                                <a:srgbClr val="FFFFFF"/>
                              </a:solidFill>
                              <a:cs typeface="Arabic Transparent" pitchFamily="2" charset="0"/>
                            </a:rPr>
                            <a:t>كالغازات والأتربة الناتجة من ثورات البراكين وحرائق الغابات ..</a:t>
                          </a:r>
                          <a:endParaRPr lang="en-US" sz="1400" dirty="0">
                            <a:solidFill>
                              <a:srgbClr val="FFFFFF"/>
                            </a:solidFill>
                            <a:cs typeface="Arabic Transparent" pitchFamily="2" charset="0"/>
                          </a:endParaRPr>
                        </a:p>
                      </a:txBody>
                      <a:useSpRect/>
                    </a:txSp>
                  </a:sp>
                  <a:sp>
                    <a:nvSpPr>
                      <a:cNvPr id="9226" name="_s22539"/>
                      <a:cNvSpPr>
                        <a:spLocks noChangeArrowheads="1"/>
                      </a:cNvSpPr>
                    </a:nvSpPr>
                    <a:spPr bwMode="auto">
                      <a:xfrm>
                        <a:off x="0" y="4107173"/>
                        <a:ext cx="4414459" cy="978020"/>
                      </a:xfrm>
                      <a:prstGeom prst="cube">
                        <a:avLst>
                          <a:gd name="adj" fmla="val 10764"/>
                        </a:avLst>
                      </a:prstGeom>
                      <a:gradFill rotWithShape="0">
                        <a:gsLst>
                          <a:gs pos="0">
                            <a:srgbClr val="00FFCC">
                              <a:alpha val="39998"/>
                            </a:srgbClr>
                          </a:gs>
                          <a:gs pos="100000">
                            <a:srgbClr val="003399"/>
                          </a:gs>
                        </a:gsLst>
                        <a:lin ang="5400000" scaled="1"/>
                      </a:gradFill>
                      <a:ln w="9525">
                        <a:solidFill>
                          <a:srgbClr val="00FFCC"/>
                        </a:solidFill>
                        <a:miter lim="800000"/>
                        <a:headEnd/>
                        <a:tailEnd/>
                      </a:ln>
                    </a:spPr>
                    <a:txSp>
                      <a:txBody>
                        <a:bodyPr wrap="none" lIns="43836" tIns="21918" rIns="43836" bIns="21918" anchor="ctr"/>
                        <a:lstStyle>
                          <a:defPPr>
                            <a:defRPr lang="ar-SA"/>
                          </a:defPPr>
                          <a:lvl1pPr algn="r" rtl="1" fontAlgn="base">
                            <a:spcBef>
                              <a:spcPct val="0"/>
                            </a:spcBef>
                            <a:spcAft>
                              <a:spcPct val="0"/>
                            </a:spcAft>
                            <a:defRPr kern="1200">
                              <a:solidFill>
                                <a:schemeClr val="tx1"/>
                              </a:solidFill>
                              <a:latin typeface="Arial" pitchFamily="34" charset="0"/>
                              <a:ea typeface="+mn-ea"/>
                              <a:cs typeface="Arial" pitchFamily="34" charset="0"/>
                            </a:defRPr>
                          </a:lvl1pPr>
                          <a:lvl2pPr marL="457200" algn="r" rtl="1" fontAlgn="base">
                            <a:spcBef>
                              <a:spcPct val="0"/>
                            </a:spcBef>
                            <a:spcAft>
                              <a:spcPct val="0"/>
                            </a:spcAft>
                            <a:defRPr kern="1200">
                              <a:solidFill>
                                <a:schemeClr val="tx1"/>
                              </a:solidFill>
                              <a:latin typeface="Arial" pitchFamily="34" charset="0"/>
                              <a:ea typeface="+mn-ea"/>
                              <a:cs typeface="Arial" pitchFamily="34" charset="0"/>
                            </a:defRPr>
                          </a:lvl2pPr>
                          <a:lvl3pPr marL="914400" algn="r" rtl="1" fontAlgn="base">
                            <a:spcBef>
                              <a:spcPct val="0"/>
                            </a:spcBef>
                            <a:spcAft>
                              <a:spcPct val="0"/>
                            </a:spcAft>
                            <a:defRPr kern="1200">
                              <a:solidFill>
                                <a:schemeClr val="tx1"/>
                              </a:solidFill>
                              <a:latin typeface="Arial" pitchFamily="34" charset="0"/>
                              <a:ea typeface="+mn-ea"/>
                              <a:cs typeface="Arial" pitchFamily="34" charset="0"/>
                            </a:defRPr>
                          </a:lvl3pPr>
                          <a:lvl4pPr marL="1371600" algn="r" rtl="1" fontAlgn="base">
                            <a:spcBef>
                              <a:spcPct val="0"/>
                            </a:spcBef>
                            <a:spcAft>
                              <a:spcPct val="0"/>
                            </a:spcAft>
                            <a:defRPr kern="1200">
                              <a:solidFill>
                                <a:schemeClr val="tx1"/>
                              </a:solidFill>
                              <a:latin typeface="Arial" pitchFamily="34" charset="0"/>
                              <a:ea typeface="+mn-ea"/>
                              <a:cs typeface="Arial" pitchFamily="34" charset="0"/>
                            </a:defRPr>
                          </a:lvl4pPr>
                          <a:lvl5pPr marL="1828800" algn="r" rtl="1"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pPr algn="ctr" rtl="0"/>
                          <a:r>
                            <a:rPr lang="ar-AE" b="1">
                              <a:solidFill>
                                <a:srgbClr val="FFFFFF"/>
                              </a:solidFill>
                              <a:cs typeface="Arabic Transparent" pitchFamily="2" charset="0"/>
                            </a:rPr>
                            <a:t>مستمرة</a:t>
                          </a:r>
                        </a:p>
                        <a:p>
                          <a:pPr algn="ctr" rtl="0"/>
                          <a:r>
                            <a:rPr lang="ar-AE">
                              <a:solidFill>
                                <a:srgbClr val="FFFFFF"/>
                              </a:solidFill>
                              <a:cs typeface="Arabic Transparent" pitchFamily="2" charset="0"/>
                            </a:rPr>
                            <a:t>تحكمها أنشطة الإنسان المنتشرة والمستمرة</a:t>
                          </a:r>
                          <a:endParaRPr lang="en-US">
                            <a:solidFill>
                              <a:srgbClr val="FFFFFF"/>
                            </a:solidFill>
                            <a:cs typeface="Arabic Transparent" pitchFamily="2" charset="0"/>
                          </a:endParaRPr>
                        </a:p>
                      </a:txBody>
                      <a:useSpRect/>
                    </a:txSp>
                  </a:sp>
                  <a:sp>
                    <a:nvSpPr>
                      <a:cNvPr id="9227" name="_s22540"/>
                      <a:cNvSpPr>
                        <a:spLocks noChangeArrowheads="1"/>
                      </a:cNvSpPr>
                    </a:nvSpPr>
                    <a:spPr bwMode="auto">
                      <a:xfrm>
                        <a:off x="4845429" y="4107173"/>
                        <a:ext cx="4414459" cy="978020"/>
                      </a:xfrm>
                      <a:prstGeom prst="cube">
                        <a:avLst>
                          <a:gd name="adj" fmla="val 10764"/>
                        </a:avLst>
                      </a:prstGeom>
                      <a:gradFill rotWithShape="0">
                        <a:gsLst>
                          <a:gs pos="0">
                            <a:srgbClr val="00FFCC">
                              <a:alpha val="39998"/>
                            </a:srgbClr>
                          </a:gs>
                          <a:gs pos="100000">
                            <a:srgbClr val="003399"/>
                          </a:gs>
                        </a:gsLst>
                        <a:lin ang="5400000" scaled="1"/>
                      </a:gradFill>
                      <a:ln w="9525">
                        <a:solidFill>
                          <a:srgbClr val="00FFCC"/>
                        </a:solidFill>
                        <a:miter lim="800000"/>
                        <a:headEnd/>
                        <a:tailEnd/>
                      </a:ln>
                    </a:spPr>
                    <a:txSp>
                      <a:txBody>
                        <a:bodyPr wrap="none" lIns="43836" tIns="21918" rIns="43836" bIns="21918" anchor="ctr"/>
                        <a:lstStyle>
                          <a:defPPr>
                            <a:defRPr lang="ar-SA"/>
                          </a:defPPr>
                          <a:lvl1pPr algn="r" rtl="1" fontAlgn="base">
                            <a:spcBef>
                              <a:spcPct val="0"/>
                            </a:spcBef>
                            <a:spcAft>
                              <a:spcPct val="0"/>
                            </a:spcAft>
                            <a:defRPr kern="1200">
                              <a:solidFill>
                                <a:schemeClr val="tx1"/>
                              </a:solidFill>
                              <a:latin typeface="Arial" pitchFamily="34" charset="0"/>
                              <a:ea typeface="+mn-ea"/>
                              <a:cs typeface="Arial" pitchFamily="34" charset="0"/>
                            </a:defRPr>
                          </a:lvl1pPr>
                          <a:lvl2pPr marL="457200" algn="r" rtl="1" fontAlgn="base">
                            <a:spcBef>
                              <a:spcPct val="0"/>
                            </a:spcBef>
                            <a:spcAft>
                              <a:spcPct val="0"/>
                            </a:spcAft>
                            <a:defRPr kern="1200">
                              <a:solidFill>
                                <a:schemeClr val="tx1"/>
                              </a:solidFill>
                              <a:latin typeface="Arial" pitchFamily="34" charset="0"/>
                              <a:ea typeface="+mn-ea"/>
                              <a:cs typeface="Arial" pitchFamily="34" charset="0"/>
                            </a:defRPr>
                          </a:lvl2pPr>
                          <a:lvl3pPr marL="914400" algn="r" rtl="1" fontAlgn="base">
                            <a:spcBef>
                              <a:spcPct val="0"/>
                            </a:spcBef>
                            <a:spcAft>
                              <a:spcPct val="0"/>
                            </a:spcAft>
                            <a:defRPr kern="1200">
                              <a:solidFill>
                                <a:schemeClr val="tx1"/>
                              </a:solidFill>
                              <a:latin typeface="Arial" pitchFamily="34" charset="0"/>
                              <a:ea typeface="+mn-ea"/>
                              <a:cs typeface="Arial" pitchFamily="34" charset="0"/>
                            </a:defRPr>
                          </a:lvl3pPr>
                          <a:lvl4pPr marL="1371600" algn="r" rtl="1" fontAlgn="base">
                            <a:spcBef>
                              <a:spcPct val="0"/>
                            </a:spcBef>
                            <a:spcAft>
                              <a:spcPct val="0"/>
                            </a:spcAft>
                            <a:defRPr kern="1200">
                              <a:solidFill>
                                <a:schemeClr val="tx1"/>
                              </a:solidFill>
                              <a:latin typeface="Arial" pitchFamily="34" charset="0"/>
                              <a:ea typeface="+mn-ea"/>
                              <a:cs typeface="Arial" pitchFamily="34" charset="0"/>
                            </a:defRPr>
                          </a:lvl4pPr>
                          <a:lvl5pPr marL="1828800" algn="r" rtl="1" fontAlgn="base">
                            <a:spcBef>
                              <a:spcPct val="0"/>
                            </a:spcBef>
                            <a:spcAft>
                              <a:spcPct val="0"/>
                            </a:spcAft>
                            <a:defRPr kern="1200">
                              <a:solidFill>
                                <a:schemeClr val="tx1"/>
                              </a:solidFill>
                              <a:latin typeface="Arial" pitchFamily="34" charset="0"/>
                              <a:ea typeface="+mn-ea"/>
                              <a:cs typeface="Arial" pitchFamily="34" charset="0"/>
                            </a:defRPr>
                          </a:lvl5pPr>
                          <a:lvl6pPr marL="2286000" algn="l" defTabSz="914400" rtl="0" eaLnBrk="1" latinLnBrk="0" hangingPunct="1">
                            <a:defRPr kern="1200">
                              <a:solidFill>
                                <a:schemeClr val="tx1"/>
                              </a:solidFill>
                              <a:latin typeface="Arial" pitchFamily="34" charset="0"/>
                              <a:ea typeface="+mn-ea"/>
                              <a:cs typeface="Arial" pitchFamily="34" charset="0"/>
                            </a:defRPr>
                          </a:lvl6pPr>
                          <a:lvl7pPr marL="2743200" algn="l" defTabSz="914400" rtl="0" eaLnBrk="1" latinLnBrk="0" hangingPunct="1">
                            <a:defRPr kern="1200">
                              <a:solidFill>
                                <a:schemeClr val="tx1"/>
                              </a:solidFill>
                              <a:latin typeface="Arial" pitchFamily="34" charset="0"/>
                              <a:ea typeface="+mn-ea"/>
                              <a:cs typeface="Arial" pitchFamily="34" charset="0"/>
                            </a:defRPr>
                          </a:lvl7pPr>
                          <a:lvl8pPr marL="3200400" algn="l" defTabSz="914400" rtl="0" eaLnBrk="1" latinLnBrk="0" hangingPunct="1">
                            <a:defRPr kern="1200">
                              <a:solidFill>
                                <a:schemeClr val="tx1"/>
                              </a:solidFill>
                              <a:latin typeface="Arial" pitchFamily="34" charset="0"/>
                              <a:ea typeface="+mn-ea"/>
                              <a:cs typeface="Arial" pitchFamily="34" charset="0"/>
                            </a:defRPr>
                          </a:lvl8pPr>
                          <a:lvl9pPr marL="3657600" algn="l" defTabSz="914400" rtl="0" eaLnBrk="1" latinLnBrk="0" hangingPunct="1">
                            <a:defRPr kern="1200">
                              <a:solidFill>
                                <a:schemeClr val="tx1"/>
                              </a:solidFill>
                              <a:latin typeface="Arial" pitchFamily="34" charset="0"/>
                              <a:ea typeface="+mn-ea"/>
                              <a:cs typeface="Arial" pitchFamily="34" charset="0"/>
                            </a:defRPr>
                          </a:lvl9pPr>
                        </a:lstStyle>
                        <a:p>
                          <a:pPr algn="ctr" rtl="0"/>
                          <a:r>
                            <a:rPr lang="ar-AE" b="1" dirty="0">
                              <a:solidFill>
                                <a:srgbClr val="FFFFFF"/>
                              </a:solidFill>
                              <a:cs typeface="Arabic Transparent" pitchFamily="2" charset="0"/>
                            </a:rPr>
                            <a:t>محدودة</a:t>
                          </a:r>
                        </a:p>
                        <a:p>
                          <a:pPr algn="ctr" rtl="0"/>
                          <a:r>
                            <a:rPr lang="ar-AE" dirty="0">
                              <a:solidFill>
                                <a:srgbClr val="FFFFFF"/>
                              </a:solidFill>
                              <a:cs typeface="Arabic Transparent" pitchFamily="2" charset="0"/>
                            </a:rPr>
                            <a:t> تحكمها العوامل الجوية والجغرافية والجيولوجية</a:t>
                          </a:r>
                        </a:p>
                        <a:p>
                          <a:pPr algn="ctr" rtl="0"/>
                          <a:endParaRPr lang="en-US" dirty="0">
                            <a:solidFill>
                              <a:srgbClr val="FFFFFF"/>
                            </a:solidFill>
                            <a:cs typeface="Arabic Transparent" pitchFamily="2" charset="0"/>
                          </a:endParaRPr>
                        </a:p>
                      </a:txBody>
                      <a:useSpRect/>
                    </a:txSp>
                  </a:sp>
                </lc:lockedCanvas>
              </a:graphicData>
            </a:graphic>
          </wp:inline>
        </w:drawing>
      </w:r>
    </w:p>
    <w:p w:rsidR="003C330E" w:rsidRDefault="003C330E" w:rsidP="003C330E">
      <w:pPr>
        <w:bidi/>
        <w:ind w:left="360"/>
        <w:jc w:val="both"/>
        <w:rPr>
          <w:rFonts w:ascii="Simplified Arabic" w:hAnsi="Simplified Arabic" w:hint="cs"/>
          <w:b/>
          <w:bCs/>
          <w:sz w:val="28"/>
          <w:szCs w:val="28"/>
        </w:rPr>
      </w:pPr>
    </w:p>
    <w:p w:rsidR="003C330E" w:rsidRDefault="003C330E" w:rsidP="003C330E">
      <w:pPr>
        <w:bidi/>
        <w:ind w:left="360"/>
        <w:jc w:val="both"/>
        <w:rPr>
          <w:rFonts w:ascii="Simplified Arabic" w:hAnsi="Simplified Arabic" w:hint="cs"/>
          <w:b/>
          <w:bCs/>
          <w:sz w:val="28"/>
          <w:szCs w:val="28"/>
        </w:rPr>
      </w:pPr>
    </w:p>
    <w:p w:rsidR="00000000" w:rsidRPr="009330B1" w:rsidRDefault="00152309" w:rsidP="003C330E">
      <w:pPr>
        <w:bidi/>
        <w:ind w:left="360"/>
        <w:jc w:val="both"/>
        <w:rPr>
          <w:rFonts w:ascii="Simplified Arabic" w:hAnsi="Simplified Arabic"/>
          <w:b/>
          <w:bCs/>
          <w:sz w:val="28"/>
          <w:szCs w:val="28"/>
        </w:rPr>
      </w:pPr>
      <w:r w:rsidRPr="009330B1">
        <w:rPr>
          <w:rFonts w:ascii="Simplified Arabic" w:hAnsi="Simplified Arabic"/>
          <w:b/>
          <w:bCs/>
          <w:sz w:val="28"/>
          <w:szCs w:val="28"/>
          <w:rtl/>
        </w:rPr>
        <w:lastRenderedPageBreak/>
        <w:t>أسباب الإجهاد البيئي:</w:t>
      </w:r>
    </w:p>
    <w:p w:rsidR="00000000" w:rsidRPr="009330B1" w:rsidRDefault="00152309" w:rsidP="009330B1">
      <w:pPr>
        <w:numPr>
          <w:ilvl w:val="0"/>
          <w:numId w:val="15"/>
        </w:numPr>
        <w:bidi/>
        <w:jc w:val="both"/>
        <w:rPr>
          <w:rFonts w:ascii="Simplified Arabic" w:hAnsi="Simplified Arabic"/>
          <w:b/>
          <w:bCs/>
          <w:sz w:val="28"/>
          <w:szCs w:val="28"/>
        </w:rPr>
      </w:pPr>
      <w:r w:rsidRPr="009330B1">
        <w:rPr>
          <w:rFonts w:ascii="Simplified Arabic" w:hAnsi="Simplified Arabic"/>
          <w:b/>
          <w:bCs/>
          <w:sz w:val="28"/>
          <w:szCs w:val="28"/>
          <w:rtl/>
        </w:rPr>
        <w:t xml:space="preserve">الصيد </w:t>
      </w:r>
      <w:r w:rsidRPr="009330B1">
        <w:rPr>
          <w:rFonts w:ascii="Simplified Arabic" w:hAnsi="Simplified Arabic"/>
          <w:b/>
          <w:bCs/>
          <w:sz w:val="28"/>
          <w:szCs w:val="28"/>
          <w:rtl/>
        </w:rPr>
        <w:t>العشوائي للأنواع النادرة لاستخدامها في (الغذاء وصناعةالاحذية).</w:t>
      </w:r>
    </w:p>
    <w:p w:rsidR="00000000" w:rsidRPr="009330B1" w:rsidRDefault="00152309" w:rsidP="009330B1">
      <w:pPr>
        <w:numPr>
          <w:ilvl w:val="0"/>
          <w:numId w:val="15"/>
        </w:numPr>
        <w:bidi/>
        <w:jc w:val="both"/>
        <w:rPr>
          <w:rFonts w:ascii="Simplified Arabic" w:hAnsi="Simplified Arabic"/>
          <w:b/>
          <w:bCs/>
          <w:sz w:val="28"/>
          <w:szCs w:val="28"/>
        </w:rPr>
      </w:pPr>
      <w:r w:rsidRPr="009330B1">
        <w:rPr>
          <w:rFonts w:ascii="Simplified Arabic" w:hAnsi="Simplified Arabic"/>
          <w:b/>
          <w:bCs/>
          <w:sz w:val="28"/>
          <w:szCs w:val="28"/>
          <w:rtl/>
        </w:rPr>
        <w:t>خلق الظروف الصحراوية لسوء استخدامه للموارد.</w:t>
      </w:r>
    </w:p>
    <w:p w:rsidR="00000000" w:rsidRPr="009330B1" w:rsidRDefault="00152309" w:rsidP="009330B1">
      <w:pPr>
        <w:numPr>
          <w:ilvl w:val="0"/>
          <w:numId w:val="15"/>
        </w:numPr>
        <w:bidi/>
        <w:jc w:val="both"/>
        <w:rPr>
          <w:rFonts w:ascii="Simplified Arabic" w:hAnsi="Simplified Arabic"/>
          <w:b/>
          <w:bCs/>
          <w:sz w:val="28"/>
          <w:szCs w:val="28"/>
        </w:rPr>
      </w:pPr>
      <w:r w:rsidRPr="009330B1">
        <w:rPr>
          <w:rFonts w:ascii="Simplified Arabic" w:hAnsi="Simplified Arabic"/>
          <w:b/>
          <w:bCs/>
          <w:sz w:val="28"/>
          <w:szCs w:val="28"/>
          <w:rtl/>
        </w:rPr>
        <w:t>الاعتماد على الفحم وحطب الوقود في الطاقة وعدم استخدام الطاقات البديلة (الغاز) والتي لا تعمل على إزالة الغطاء النباتي.</w:t>
      </w:r>
    </w:p>
    <w:p w:rsidR="00000000" w:rsidRPr="009330B1" w:rsidRDefault="00152309" w:rsidP="009330B1">
      <w:pPr>
        <w:numPr>
          <w:ilvl w:val="0"/>
          <w:numId w:val="15"/>
        </w:numPr>
        <w:bidi/>
        <w:jc w:val="both"/>
        <w:rPr>
          <w:rFonts w:ascii="Simplified Arabic" w:hAnsi="Simplified Arabic"/>
          <w:b/>
          <w:bCs/>
          <w:sz w:val="28"/>
          <w:szCs w:val="28"/>
        </w:rPr>
      </w:pPr>
      <w:r w:rsidRPr="009330B1">
        <w:rPr>
          <w:rFonts w:ascii="Simplified Arabic" w:hAnsi="Simplified Arabic"/>
          <w:b/>
          <w:bCs/>
          <w:sz w:val="28"/>
          <w:szCs w:val="28"/>
          <w:rtl/>
        </w:rPr>
        <w:t>السياسات التنموية أدت إلى تف</w:t>
      </w:r>
      <w:r w:rsidRPr="009330B1">
        <w:rPr>
          <w:rFonts w:ascii="Simplified Arabic" w:hAnsi="Simplified Arabic"/>
          <w:b/>
          <w:bCs/>
          <w:sz w:val="28"/>
          <w:szCs w:val="28"/>
          <w:rtl/>
        </w:rPr>
        <w:t>اقم المشكلات البيئية.</w:t>
      </w:r>
      <w:r w:rsidRPr="009330B1">
        <w:rPr>
          <w:rFonts w:ascii="Simplified Arabic" w:hAnsi="Simplified Arabic"/>
          <w:b/>
          <w:bCs/>
          <w:sz w:val="28"/>
          <w:szCs w:val="28"/>
          <w:rtl/>
        </w:rPr>
        <w:t xml:space="preserve"> </w:t>
      </w:r>
    </w:p>
    <w:p w:rsidR="00000000" w:rsidRPr="00C01D3E" w:rsidRDefault="00152309" w:rsidP="00C01D3E">
      <w:pPr>
        <w:numPr>
          <w:ilvl w:val="0"/>
          <w:numId w:val="15"/>
        </w:numPr>
        <w:bidi/>
        <w:jc w:val="both"/>
        <w:rPr>
          <w:rFonts w:ascii="Simplified Arabic" w:hAnsi="Simplified Arabic"/>
          <w:b/>
          <w:bCs/>
          <w:sz w:val="28"/>
          <w:szCs w:val="28"/>
        </w:rPr>
      </w:pPr>
      <w:r w:rsidRPr="00C01D3E">
        <w:rPr>
          <w:rFonts w:ascii="Simplified Arabic" w:hAnsi="Simplified Arabic"/>
          <w:b/>
          <w:bCs/>
          <w:sz w:val="28"/>
          <w:szCs w:val="28"/>
          <w:rtl/>
        </w:rPr>
        <w:t>التوسع الزراعي على حساب الغابات والكساء العشبي.</w:t>
      </w:r>
    </w:p>
    <w:p w:rsidR="00000000" w:rsidRPr="00C01D3E" w:rsidRDefault="00152309" w:rsidP="00C01D3E">
      <w:pPr>
        <w:numPr>
          <w:ilvl w:val="0"/>
          <w:numId w:val="15"/>
        </w:numPr>
        <w:bidi/>
        <w:jc w:val="both"/>
        <w:rPr>
          <w:rFonts w:ascii="Simplified Arabic" w:hAnsi="Simplified Arabic"/>
          <w:b/>
          <w:bCs/>
          <w:sz w:val="28"/>
          <w:szCs w:val="28"/>
        </w:rPr>
      </w:pPr>
      <w:r w:rsidRPr="00C01D3E">
        <w:rPr>
          <w:rFonts w:ascii="Simplified Arabic" w:hAnsi="Simplified Arabic"/>
          <w:b/>
          <w:bCs/>
          <w:sz w:val="28"/>
          <w:szCs w:val="28"/>
          <w:rtl/>
        </w:rPr>
        <w:t>القطع الجائر والرعي الجائر</w:t>
      </w:r>
    </w:p>
    <w:p w:rsidR="00000000" w:rsidRPr="00C01D3E" w:rsidRDefault="00152309" w:rsidP="00C01D3E">
      <w:pPr>
        <w:numPr>
          <w:ilvl w:val="0"/>
          <w:numId w:val="15"/>
        </w:numPr>
        <w:bidi/>
        <w:jc w:val="both"/>
        <w:rPr>
          <w:rFonts w:ascii="Simplified Arabic" w:hAnsi="Simplified Arabic"/>
          <w:b/>
          <w:bCs/>
          <w:sz w:val="28"/>
          <w:szCs w:val="28"/>
        </w:rPr>
      </w:pPr>
      <w:r w:rsidRPr="00C01D3E">
        <w:rPr>
          <w:rFonts w:ascii="Simplified Arabic" w:hAnsi="Simplified Arabic"/>
          <w:b/>
          <w:bCs/>
          <w:sz w:val="28"/>
          <w:szCs w:val="28"/>
          <w:rtl/>
        </w:rPr>
        <w:t>الزراعة المتنقلة والكثيفة والتي لا تراعي استدامة التنوع الحيوي.</w:t>
      </w:r>
    </w:p>
    <w:p w:rsidR="00000000" w:rsidRPr="00C01D3E" w:rsidRDefault="00152309" w:rsidP="00C01D3E">
      <w:pPr>
        <w:numPr>
          <w:ilvl w:val="0"/>
          <w:numId w:val="15"/>
        </w:numPr>
        <w:bidi/>
        <w:jc w:val="both"/>
        <w:rPr>
          <w:rFonts w:ascii="Simplified Arabic" w:hAnsi="Simplified Arabic"/>
          <w:b/>
          <w:bCs/>
          <w:sz w:val="28"/>
          <w:szCs w:val="28"/>
        </w:rPr>
      </w:pPr>
      <w:r w:rsidRPr="00C01D3E">
        <w:rPr>
          <w:rFonts w:ascii="Simplified Arabic" w:hAnsi="Simplified Arabic"/>
          <w:b/>
          <w:bCs/>
          <w:sz w:val="28"/>
          <w:szCs w:val="28"/>
          <w:rtl/>
        </w:rPr>
        <w:t xml:space="preserve">التلوث في </w:t>
      </w:r>
      <w:r w:rsidRPr="00C01D3E">
        <w:rPr>
          <w:rFonts w:ascii="Simplified Arabic" w:hAnsi="Simplified Arabic"/>
          <w:b/>
          <w:bCs/>
          <w:sz w:val="28"/>
          <w:szCs w:val="28"/>
          <w:rtl/>
        </w:rPr>
        <w:t>التربة باستخدام المبيدات لقتل الآفات.</w:t>
      </w:r>
    </w:p>
    <w:p w:rsidR="00000000" w:rsidRPr="00C01D3E" w:rsidRDefault="00152309" w:rsidP="00C01D3E">
      <w:pPr>
        <w:numPr>
          <w:ilvl w:val="0"/>
          <w:numId w:val="15"/>
        </w:numPr>
        <w:bidi/>
        <w:jc w:val="both"/>
        <w:rPr>
          <w:rFonts w:ascii="Simplified Arabic" w:hAnsi="Simplified Arabic"/>
          <w:b/>
          <w:bCs/>
          <w:sz w:val="28"/>
          <w:szCs w:val="28"/>
        </w:rPr>
      </w:pPr>
      <w:r w:rsidRPr="00C01D3E">
        <w:rPr>
          <w:rFonts w:ascii="Simplified Arabic" w:hAnsi="Simplified Arabic"/>
          <w:b/>
          <w:bCs/>
          <w:sz w:val="28"/>
          <w:szCs w:val="28"/>
          <w:rtl/>
        </w:rPr>
        <w:t>التلوث المائي لمصادر المياه (الحفائر) بإشراك الحيوان</w:t>
      </w:r>
    </w:p>
    <w:p w:rsidR="00000000" w:rsidRPr="00C01D3E" w:rsidRDefault="00152309" w:rsidP="00C01D3E">
      <w:pPr>
        <w:numPr>
          <w:ilvl w:val="0"/>
          <w:numId w:val="15"/>
        </w:numPr>
        <w:bidi/>
        <w:jc w:val="both"/>
        <w:rPr>
          <w:rFonts w:ascii="Simplified Arabic" w:hAnsi="Simplified Arabic"/>
          <w:b/>
          <w:bCs/>
          <w:sz w:val="28"/>
          <w:szCs w:val="28"/>
        </w:rPr>
      </w:pPr>
      <w:r w:rsidRPr="00C01D3E">
        <w:rPr>
          <w:rFonts w:ascii="Simplified Arabic" w:hAnsi="Simplified Arabic"/>
          <w:b/>
          <w:bCs/>
          <w:sz w:val="28"/>
          <w:szCs w:val="28"/>
          <w:rtl/>
        </w:rPr>
        <w:t>عدم اتباع الدورات الزراعية</w:t>
      </w:r>
    </w:p>
    <w:p w:rsidR="00000000" w:rsidRPr="00C01D3E" w:rsidRDefault="00152309" w:rsidP="00C01D3E">
      <w:pPr>
        <w:numPr>
          <w:ilvl w:val="0"/>
          <w:numId w:val="15"/>
        </w:numPr>
        <w:bidi/>
        <w:jc w:val="both"/>
        <w:rPr>
          <w:rFonts w:ascii="Simplified Arabic" w:hAnsi="Simplified Arabic"/>
          <w:b/>
          <w:bCs/>
          <w:sz w:val="28"/>
          <w:szCs w:val="28"/>
        </w:rPr>
      </w:pPr>
      <w:r w:rsidRPr="00C01D3E">
        <w:rPr>
          <w:rFonts w:ascii="Simplified Arabic" w:hAnsi="Simplified Arabic"/>
          <w:b/>
          <w:bCs/>
          <w:sz w:val="28"/>
          <w:szCs w:val="28"/>
          <w:rtl/>
        </w:rPr>
        <w:t>عدم اتباع الارشاد الزراعي مع محدودية واجباته وأعماله وأدواره.</w:t>
      </w:r>
    </w:p>
    <w:p w:rsidR="00000000" w:rsidRPr="00C01D3E" w:rsidRDefault="00152309" w:rsidP="00C01D3E">
      <w:pPr>
        <w:numPr>
          <w:ilvl w:val="0"/>
          <w:numId w:val="15"/>
        </w:numPr>
        <w:bidi/>
        <w:jc w:val="both"/>
        <w:rPr>
          <w:rFonts w:ascii="Simplified Arabic" w:hAnsi="Simplified Arabic"/>
          <w:b/>
          <w:bCs/>
          <w:sz w:val="28"/>
          <w:szCs w:val="28"/>
        </w:rPr>
      </w:pPr>
      <w:r w:rsidRPr="00C01D3E">
        <w:rPr>
          <w:rFonts w:ascii="Simplified Arabic" w:hAnsi="Simplified Arabic"/>
          <w:b/>
          <w:bCs/>
          <w:sz w:val="28"/>
          <w:szCs w:val="28"/>
          <w:rtl/>
        </w:rPr>
        <w:t>الاعتماد على الزراعة الآحادية (محصول نقدي واحد).</w:t>
      </w:r>
    </w:p>
    <w:p w:rsidR="00000000" w:rsidRPr="00C01D3E" w:rsidRDefault="00152309" w:rsidP="00C01D3E">
      <w:pPr>
        <w:numPr>
          <w:ilvl w:val="0"/>
          <w:numId w:val="15"/>
        </w:numPr>
        <w:bidi/>
        <w:jc w:val="both"/>
        <w:rPr>
          <w:rFonts w:ascii="Simplified Arabic" w:hAnsi="Simplified Arabic"/>
          <w:b/>
          <w:bCs/>
          <w:sz w:val="28"/>
          <w:szCs w:val="28"/>
        </w:rPr>
      </w:pPr>
      <w:r w:rsidRPr="00C01D3E">
        <w:rPr>
          <w:rFonts w:ascii="Simplified Arabic" w:hAnsi="Simplified Arabic"/>
          <w:b/>
          <w:bCs/>
          <w:sz w:val="28"/>
          <w:szCs w:val="28"/>
          <w:rtl/>
        </w:rPr>
        <w:t>الحرائق باضرام النيران</w:t>
      </w:r>
      <w:r w:rsidRPr="00C01D3E">
        <w:rPr>
          <w:rFonts w:ascii="Simplified Arabic" w:hAnsi="Simplified Arabic"/>
          <w:b/>
          <w:bCs/>
          <w:sz w:val="28"/>
          <w:szCs w:val="28"/>
          <w:rtl/>
        </w:rPr>
        <w:t xml:space="preserve"> في الحشائش لإزالتها قبل الزراعة </w:t>
      </w:r>
    </w:p>
    <w:p w:rsidR="00000000" w:rsidRPr="00C01D3E" w:rsidRDefault="00152309" w:rsidP="00C01D3E">
      <w:pPr>
        <w:numPr>
          <w:ilvl w:val="0"/>
          <w:numId w:val="15"/>
        </w:numPr>
        <w:bidi/>
        <w:jc w:val="both"/>
        <w:rPr>
          <w:rFonts w:ascii="Simplified Arabic" w:hAnsi="Simplified Arabic"/>
          <w:b/>
          <w:bCs/>
          <w:sz w:val="28"/>
          <w:szCs w:val="28"/>
        </w:rPr>
      </w:pPr>
      <w:r w:rsidRPr="00C01D3E">
        <w:rPr>
          <w:rFonts w:ascii="Simplified Arabic" w:hAnsi="Simplified Arabic"/>
          <w:b/>
          <w:bCs/>
          <w:sz w:val="28"/>
          <w:szCs w:val="28"/>
          <w:rtl/>
        </w:rPr>
        <w:t>التوسع العمراني على حساب الأشجار والشجيرات والأعشاب.</w:t>
      </w:r>
      <w:r w:rsidRPr="00C01D3E">
        <w:rPr>
          <w:rFonts w:ascii="Simplified Arabic" w:hAnsi="Simplified Arabic"/>
          <w:b/>
          <w:bCs/>
          <w:sz w:val="28"/>
          <w:szCs w:val="28"/>
        </w:rPr>
        <w:t xml:space="preserve"> </w:t>
      </w:r>
    </w:p>
    <w:p w:rsidR="0046674B" w:rsidRPr="00E41C05" w:rsidRDefault="00E43DDD" w:rsidP="00C01D3E">
      <w:pPr>
        <w:bidi/>
        <w:jc w:val="both"/>
        <w:rPr>
          <w:rFonts w:ascii="Simplified Arabic" w:hAnsi="Simplified Arabic"/>
          <w:b/>
          <w:bCs/>
          <w:sz w:val="28"/>
          <w:szCs w:val="28"/>
          <w:rtl/>
        </w:rPr>
      </w:pPr>
      <w:r w:rsidRPr="00E41C05">
        <w:rPr>
          <w:rFonts w:ascii="Simplified Arabic" w:hAnsi="Simplified Arabic"/>
          <w:b/>
          <w:bCs/>
          <w:sz w:val="28"/>
          <w:szCs w:val="28"/>
          <w:rtl/>
        </w:rPr>
        <w:t xml:space="preserve">القطع الجائر </w:t>
      </w:r>
      <w:r w:rsidRPr="00E41C05">
        <w:rPr>
          <w:rFonts w:ascii="Simplified Arabic" w:hAnsi="Simplified Arabic"/>
          <w:b/>
          <w:bCs/>
          <w:sz w:val="28"/>
          <w:szCs w:val="28"/>
        </w:rPr>
        <w:t>Over Cutting</w:t>
      </w:r>
      <w:r w:rsidRPr="00E41C05">
        <w:rPr>
          <w:rFonts w:ascii="Simplified Arabic" w:hAnsi="Simplified Arabic"/>
          <w:b/>
          <w:bCs/>
          <w:sz w:val="28"/>
          <w:szCs w:val="28"/>
          <w:rtl/>
        </w:rPr>
        <w:t xml:space="preserve"> :</w:t>
      </w:r>
    </w:p>
    <w:p w:rsidR="00E43DDD" w:rsidRPr="00E41C05" w:rsidRDefault="00E43DDD" w:rsidP="00E43DDD">
      <w:pPr>
        <w:bidi/>
        <w:jc w:val="both"/>
        <w:rPr>
          <w:rFonts w:ascii="Simplified Arabic" w:hAnsi="Simplified Arabic"/>
          <w:sz w:val="28"/>
          <w:szCs w:val="28"/>
          <w:rtl/>
        </w:rPr>
      </w:pPr>
      <w:r w:rsidRPr="00E41C05">
        <w:rPr>
          <w:rFonts w:ascii="Simplified Arabic" w:hAnsi="Simplified Arabic"/>
          <w:sz w:val="28"/>
          <w:szCs w:val="28"/>
          <w:rtl/>
        </w:rPr>
        <w:tab/>
        <w:t xml:space="preserve">إن إستخدام الأرض كما هو معروف، إستهلاك للموارد البيئية، ويؤدي الإستخدام المُفْرَطْ للأنظمة البيئية إلى تغيُّر الغطاء النباتي والتربة والماء. وهذه العناصر الثلاثة مهمة للإنسان ومن أهم الاستخدامات القطع الجائر ويكون للأشجار والشجيرات كمصدر للوقود والبناء وبهدف تطهير الأرض للزراعة، </w:t>
      </w:r>
      <w:r w:rsidR="00235B8A" w:rsidRPr="00E41C05">
        <w:rPr>
          <w:rFonts w:ascii="Simplified Arabic" w:hAnsi="Simplified Arabic"/>
          <w:sz w:val="28"/>
          <w:szCs w:val="28"/>
          <w:rtl/>
        </w:rPr>
        <w:t>ونعلم جميعاً أهمية الأشجار خاصة في المناطق الجافة وشبة الجافة لحساسيتها (مناطق هشة) التي تظهر فيهاالإستجابة السريعة لمتغيرات البيئة. ويعتبر الغطاء النبا</w:t>
      </w:r>
      <w:r w:rsidR="009E411E" w:rsidRPr="00E41C05">
        <w:rPr>
          <w:rFonts w:ascii="Simplified Arabic" w:hAnsi="Simplified Arabic"/>
          <w:sz w:val="28"/>
          <w:szCs w:val="28"/>
          <w:rtl/>
        </w:rPr>
        <w:t>تي الطبيعي احد العوامل المهمة</w:t>
      </w:r>
      <w:r w:rsidR="00E3202A" w:rsidRPr="00E41C05">
        <w:rPr>
          <w:rFonts w:ascii="Simplified Arabic" w:hAnsi="Simplified Arabic"/>
          <w:sz w:val="28"/>
          <w:szCs w:val="28"/>
        </w:rPr>
        <w:t xml:space="preserve"> </w:t>
      </w:r>
      <w:r w:rsidR="009E411E" w:rsidRPr="00E41C05">
        <w:rPr>
          <w:rFonts w:ascii="Simplified Arabic" w:hAnsi="Simplified Arabic"/>
          <w:sz w:val="28"/>
          <w:szCs w:val="28"/>
          <w:rtl/>
        </w:rPr>
        <w:t xml:space="preserve">في حفظ التوازن البيئي ، كعامل مساعد في زيادة الأمطار وفاعليتها </w:t>
      </w:r>
      <w:r w:rsidR="00EC5E02" w:rsidRPr="00E41C05">
        <w:rPr>
          <w:rFonts w:ascii="Simplified Arabic" w:hAnsi="Simplified Arabic"/>
          <w:sz w:val="28"/>
          <w:szCs w:val="28"/>
          <w:rtl/>
        </w:rPr>
        <w:t>(3).</w:t>
      </w:r>
    </w:p>
    <w:p w:rsidR="00EC5E02" w:rsidRPr="00E41C05" w:rsidRDefault="00EC5E02" w:rsidP="00EC5E02">
      <w:pPr>
        <w:bidi/>
        <w:jc w:val="both"/>
        <w:rPr>
          <w:rFonts w:ascii="Simplified Arabic" w:hAnsi="Simplified Arabic"/>
          <w:sz w:val="28"/>
          <w:szCs w:val="28"/>
          <w:rtl/>
        </w:rPr>
      </w:pPr>
      <w:r w:rsidRPr="00E41C05">
        <w:rPr>
          <w:rFonts w:ascii="Simplified Arabic" w:hAnsi="Simplified Arabic"/>
          <w:sz w:val="28"/>
          <w:szCs w:val="28"/>
          <w:rtl/>
        </w:rPr>
        <w:t xml:space="preserve">ويعتبر القطع الجائر </w:t>
      </w:r>
      <w:r w:rsidRPr="00E41C05">
        <w:rPr>
          <w:rFonts w:ascii="Simplified Arabic" w:hAnsi="Simplified Arabic"/>
          <w:sz w:val="28"/>
          <w:szCs w:val="28"/>
        </w:rPr>
        <w:t>Over Cutting</w:t>
      </w:r>
      <w:r w:rsidRPr="00E41C05">
        <w:rPr>
          <w:rFonts w:ascii="Simplified Arabic" w:hAnsi="Simplified Arabic"/>
          <w:sz w:val="28"/>
          <w:szCs w:val="28"/>
          <w:rtl/>
        </w:rPr>
        <w:t xml:space="preserve"> من أهم اسباب التصحر في أراضي الغابات.بعضها بغرض توفير الأخشاب والوقود أو كمواد بناء والبعض الآخر بغرض الإستثمار التجاري في شتى المجالات(4).</w:t>
      </w:r>
    </w:p>
    <w:p w:rsidR="00EC5E02" w:rsidRPr="00E41C05" w:rsidRDefault="00EC5E02" w:rsidP="00EC5E02">
      <w:pPr>
        <w:bidi/>
        <w:jc w:val="both"/>
        <w:rPr>
          <w:rFonts w:ascii="Simplified Arabic" w:hAnsi="Simplified Arabic"/>
          <w:sz w:val="28"/>
          <w:szCs w:val="28"/>
          <w:rtl/>
        </w:rPr>
      </w:pPr>
      <w:r w:rsidRPr="00E41C05">
        <w:rPr>
          <w:rFonts w:ascii="Simplified Arabic" w:hAnsi="Simplified Arabic"/>
          <w:sz w:val="28"/>
          <w:szCs w:val="28"/>
          <w:rtl/>
        </w:rPr>
        <w:t>الغابات:</w:t>
      </w:r>
    </w:p>
    <w:p w:rsidR="00EC5E02" w:rsidRPr="00E41C05" w:rsidRDefault="00EC5E02" w:rsidP="00EC5E02">
      <w:pPr>
        <w:bidi/>
        <w:jc w:val="both"/>
        <w:rPr>
          <w:rFonts w:ascii="Simplified Arabic" w:hAnsi="Simplified Arabic"/>
          <w:sz w:val="28"/>
          <w:szCs w:val="28"/>
          <w:rtl/>
        </w:rPr>
      </w:pPr>
      <w:r w:rsidRPr="00E41C05">
        <w:rPr>
          <w:rFonts w:ascii="Simplified Arabic" w:hAnsi="Simplified Arabic"/>
          <w:sz w:val="28"/>
          <w:szCs w:val="28"/>
          <w:rtl/>
        </w:rPr>
        <w:lastRenderedPageBreak/>
        <w:t>الغابة نظام بيئي شديد الصلة بالإنسان، ولذلك فإنّ تضافرها أو إزالتها يُحدِث إنعكاسات خطيرة</w:t>
      </w:r>
      <w:r w:rsidR="001D1576" w:rsidRPr="00E41C05">
        <w:rPr>
          <w:rFonts w:ascii="Simplified Arabic" w:hAnsi="Simplified Arabic"/>
          <w:sz w:val="28"/>
          <w:szCs w:val="28"/>
          <w:rtl/>
        </w:rPr>
        <w:t xml:space="preserve"> على النظام البيئي وخصوصاً في التوازن </w:t>
      </w:r>
      <w:r w:rsidR="00F4283D" w:rsidRPr="00E41C05">
        <w:rPr>
          <w:rFonts w:ascii="Simplified Arabic" w:hAnsi="Simplified Arabic"/>
          <w:sz w:val="28"/>
          <w:szCs w:val="28"/>
          <w:rtl/>
        </w:rPr>
        <w:t>المطلوب بين نسبتي الأكسجين وثاني اكسيد الكربون في الهواء كما هومعروف(1).</w:t>
      </w:r>
    </w:p>
    <w:p w:rsidR="00F4283D" w:rsidRPr="00E41C05" w:rsidRDefault="00F4283D" w:rsidP="00F4283D">
      <w:pPr>
        <w:bidi/>
        <w:jc w:val="both"/>
        <w:rPr>
          <w:rFonts w:ascii="Simplified Arabic" w:hAnsi="Simplified Arabic"/>
          <w:sz w:val="28"/>
          <w:szCs w:val="28"/>
          <w:rtl/>
        </w:rPr>
      </w:pPr>
      <w:r w:rsidRPr="00E41C05">
        <w:rPr>
          <w:rFonts w:ascii="Simplified Arabic" w:hAnsi="Simplified Arabic"/>
          <w:sz w:val="28"/>
          <w:szCs w:val="28"/>
          <w:rtl/>
        </w:rPr>
        <w:t xml:space="preserve">تغطي الغابات في العالم مساحة تُقدر بنحو7500 مليون فدان وكانت حتى الستينات تمثل نحو25% من مساحة اليابسة في العالم،ولكنها إنخفضت في منتصف السبعينات لتصبح 20% من مساحة اليابسة في العالم </w:t>
      </w:r>
      <w:r w:rsidR="009D5C95" w:rsidRPr="00E41C05">
        <w:rPr>
          <w:rFonts w:ascii="Simplified Arabic" w:hAnsi="Simplified Arabic"/>
          <w:sz w:val="28"/>
          <w:szCs w:val="28"/>
          <w:rtl/>
        </w:rPr>
        <w:t>،أمّا الآن فقد إنخفضت إلى نحوأقل من 10%نتيجة إزالتها لإستخدامات أخرى(</w:t>
      </w:r>
      <w:r w:rsidR="0010009E" w:rsidRPr="00E41C05">
        <w:rPr>
          <w:rFonts w:ascii="Simplified Arabic" w:hAnsi="Simplified Arabic"/>
          <w:sz w:val="28"/>
          <w:szCs w:val="28"/>
          <w:rtl/>
        </w:rPr>
        <w:t>4</w:t>
      </w:r>
      <w:r w:rsidR="009D5C95" w:rsidRPr="00E41C05">
        <w:rPr>
          <w:rFonts w:ascii="Simplified Arabic" w:hAnsi="Simplified Arabic"/>
          <w:sz w:val="28"/>
          <w:szCs w:val="28"/>
          <w:rtl/>
        </w:rPr>
        <w:t>)</w:t>
      </w:r>
      <w:r w:rsidR="0010009E" w:rsidRPr="00E41C05">
        <w:rPr>
          <w:rFonts w:ascii="Simplified Arabic" w:hAnsi="Simplified Arabic"/>
          <w:sz w:val="28"/>
          <w:szCs w:val="28"/>
          <w:rtl/>
        </w:rPr>
        <w:t>.فالإنسان قد أزال الكثير من الغطاء النباتي من خلال الرعي الجائر</w:t>
      </w:r>
      <w:r w:rsidR="0010009E" w:rsidRPr="00E41C05">
        <w:rPr>
          <w:rFonts w:ascii="Simplified Arabic" w:hAnsi="Simplified Arabic"/>
          <w:sz w:val="28"/>
          <w:szCs w:val="28"/>
        </w:rPr>
        <w:t>Over Grazing</w:t>
      </w:r>
      <w:r w:rsidR="0010009E" w:rsidRPr="00E41C05">
        <w:rPr>
          <w:rFonts w:ascii="Simplified Arabic" w:hAnsi="Simplified Arabic"/>
          <w:sz w:val="28"/>
          <w:szCs w:val="28"/>
          <w:rtl/>
        </w:rPr>
        <w:t xml:space="preserve"> والغلو في الإحتطاب </w:t>
      </w:r>
      <w:r w:rsidR="0010009E" w:rsidRPr="00E41C05">
        <w:rPr>
          <w:rFonts w:ascii="Simplified Arabic" w:hAnsi="Simplified Arabic"/>
          <w:sz w:val="28"/>
          <w:szCs w:val="28"/>
        </w:rPr>
        <w:t>Over Cutting</w:t>
      </w:r>
      <w:r w:rsidR="0010009E" w:rsidRPr="00E41C05">
        <w:rPr>
          <w:rFonts w:ascii="Simplified Arabic" w:hAnsi="Simplified Arabic"/>
          <w:sz w:val="28"/>
          <w:szCs w:val="28"/>
          <w:rtl/>
        </w:rPr>
        <w:t xml:space="preserve"> وبذلك </w:t>
      </w:r>
      <w:r w:rsidR="009F536F" w:rsidRPr="00E41C05">
        <w:rPr>
          <w:rFonts w:ascii="Simplified Arabic" w:hAnsi="Simplified Arabic"/>
          <w:sz w:val="28"/>
          <w:szCs w:val="28"/>
          <w:rtl/>
        </w:rPr>
        <w:t>أحدث الجفاف بالأرض</w:t>
      </w:r>
      <w:r w:rsidR="000B055B" w:rsidRPr="00E41C05">
        <w:rPr>
          <w:rFonts w:ascii="Simplified Arabic" w:hAnsi="Simplified Arabic"/>
          <w:sz w:val="28"/>
          <w:szCs w:val="28"/>
          <w:rtl/>
        </w:rPr>
        <w:t xml:space="preserve"> ووصل إلى التصحر بطريقتين </w:t>
      </w:r>
      <w:r w:rsidR="007824EE" w:rsidRPr="00E41C05">
        <w:rPr>
          <w:rFonts w:ascii="Simplified Arabic" w:hAnsi="Simplified Arabic"/>
          <w:sz w:val="28"/>
          <w:szCs w:val="28"/>
          <w:rtl/>
        </w:rPr>
        <w:t>:</w:t>
      </w:r>
    </w:p>
    <w:p w:rsidR="007824EE" w:rsidRPr="00E41C05" w:rsidRDefault="007824EE" w:rsidP="007824EE">
      <w:pPr>
        <w:bidi/>
        <w:jc w:val="both"/>
        <w:rPr>
          <w:rFonts w:ascii="Simplified Arabic" w:hAnsi="Simplified Arabic"/>
          <w:sz w:val="28"/>
          <w:szCs w:val="28"/>
          <w:rtl/>
        </w:rPr>
      </w:pPr>
      <w:r w:rsidRPr="00E41C05">
        <w:rPr>
          <w:rFonts w:ascii="Simplified Arabic" w:hAnsi="Simplified Arabic"/>
          <w:sz w:val="28"/>
          <w:szCs w:val="28"/>
          <w:rtl/>
        </w:rPr>
        <w:t>الأولى :فقدان الأراضي لتربتها بسبب إنكشافها وتعرضها للتعرية الم</w:t>
      </w:r>
      <w:r w:rsidR="00716BC7" w:rsidRPr="00E41C05">
        <w:rPr>
          <w:rFonts w:ascii="Simplified Arabic" w:hAnsi="Simplified Arabic"/>
          <w:sz w:val="28"/>
          <w:szCs w:val="28"/>
          <w:rtl/>
        </w:rPr>
        <w:t>ائية والتزرية،مما يجعل ظروف نمو غ</w:t>
      </w:r>
      <w:r w:rsidRPr="00E41C05">
        <w:rPr>
          <w:rFonts w:ascii="Simplified Arabic" w:hAnsi="Simplified Arabic"/>
          <w:sz w:val="28"/>
          <w:szCs w:val="28"/>
          <w:rtl/>
        </w:rPr>
        <w:t>طاء نباتي جديد غير ملائمة.</w:t>
      </w:r>
    </w:p>
    <w:p w:rsidR="007824EE" w:rsidRDefault="007824EE" w:rsidP="00A54AD3">
      <w:pPr>
        <w:bidi/>
        <w:jc w:val="both"/>
        <w:rPr>
          <w:rFonts w:ascii="Simplified Arabic" w:hAnsi="Simplified Arabic" w:hint="cs"/>
          <w:sz w:val="28"/>
          <w:szCs w:val="28"/>
          <w:rtl/>
        </w:rPr>
      </w:pPr>
      <w:r w:rsidRPr="00E41C05">
        <w:rPr>
          <w:rFonts w:ascii="Simplified Arabic" w:hAnsi="Simplified Arabic"/>
          <w:b/>
          <w:bCs/>
          <w:sz w:val="28"/>
          <w:szCs w:val="28"/>
          <w:rtl/>
        </w:rPr>
        <w:t>والثاني</w:t>
      </w:r>
      <w:r w:rsidRPr="00E41C05">
        <w:rPr>
          <w:rFonts w:ascii="Simplified Arabic" w:hAnsi="Simplified Arabic"/>
          <w:sz w:val="28"/>
          <w:szCs w:val="28"/>
          <w:rtl/>
        </w:rPr>
        <w:t>: فقر الغطاء النباتي، ففي</w:t>
      </w:r>
      <w:r w:rsidR="00C52E08" w:rsidRPr="00E41C05">
        <w:rPr>
          <w:rFonts w:ascii="Simplified Arabic" w:hAnsi="Simplified Arabic"/>
          <w:sz w:val="28"/>
          <w:szCs w:val="28"/>
          <w:rtl/>
        </w:rPr>
        <w:t xml:space="preserve"> أعقاب قطع الغابات لاينبت سوى الحشائش، والإفراط في رعي الحشائش الغنية يحولها إلى نباتات صحراوية فقيرة(5).ومن مظاهر تغيّر المحيط الحيوي تزايد كمية ثاني أكسيد الكربون في الغلاف الجوي، فقد أظهرت القياسات </w:t>
      </w:r>
      <w:r w:rsidR="00A54AD3" w:rsidRPr="00E41C05">
        <w:rPr>
          <w:rFonts w:ascii="Simplified Arabic" w:hAnsi="Simplified Arabic"/>
          <w:sz w:val="28"/>
          <w:szCs w:val="28"/>
          <w:rtl/>
        </w:rPr>
        <w:t>أنّ ثاني أكسيد الكربون قد تزايد 313 - 318 جزء في المليون عام 1957م إلى ما يتراوح بين 335-341 جزء من المليون عام 1980م. وتدل القرائن على أنّ ثاني أكسيد الكربون في توايد مطرد بسبب تزايد قطع الغابات وغيرها من النباتات(2).</w:t>
      </w:r>
    </w:p>
    <w:p w:rsidR="00720828" w:rsidRDefault="00720828" w:rsidP="00C01D3E">
      <w:pPr>
        <w:bidi/>
        <w:jc w:val="center"/>
        <w:rPr>
          <w:rFonts w:ascii="Simplified Arabic" w:hAnsi="Simplified Arabic" w:hint="cs"/>
          <w:sz w:val="28"/>
          <w:szCs w:val="28"/>
          <w:rtl/>
        </w:rPr>
      </w:pPr>
      <w:r>
        <w:rPr>
          <w:rFonts w:ascii="Simplified Arabic" w:hAnsi="Simplified Arabic" w:hint="cs"/>
          <w:sz w:val="28"/>
          <w:szCs w:val="28"/>
          <w:rtl/>
        </w:rPr>
        <w:t>صورة توضح القطع الجائر يمنطقة البحث</w:t>
      </w:r>
    </w:p>
    <w:p w:rsidR="00720828" w:rsidRDefault="00720828" w:rsidP="00720828">
      <w:pPr>
        <w:bidi/>
        <w:jc w:val="center"/>
        <w:rPr>
          <w:rFonts w:ascii="Simplified Arabic" w:hAnsi="Simplified Arabic" w:hint="cs"/>
          <w:sz w:val="28"/>
          <w:szCs w:val="28"/>
          <w:rtl/>
        </w:rPr>
      </w:pPr>
      <w:r>
        <w:rPr>
          <w:rFonts w:ascii="Simplified Arabic" w:hAnsi="Simplified Arabic"/>
          <w:noProof/>
          <w:sz w:val="28"/>
          <w:szCs w:val="28"/>
          <w:rtl/>
        </w:rPr>
        <w:drawing>
          <wp:inline distT="0" distB="0" distL="0" distR="0">
            <wp:extent cx="5759564" cy="3434964"/>
            <wp:effectExtent l="19050" t="0" r="0" b="0"/>
            <wp:docPr id="15" name="Picture 15" descr="C:\Users\My\Desktop\ملفاتي\Newهاردسك\تاليف جديد\الاوراق الاخيرة\مركزالسلام ا\العنف الطلابي\صور طبيعية\SAM_0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My\Desktop\ملفاتي\Newهاردسك\تاليف جديد\الاوراق الاخيرة\مركزالسلام ا\العنف الطلابي\صور طبيعية\SAM_0111.JPG"/>
                    <pic:cNvPicPr>
                      <a:picLocks noChangeAspect="1" noChangeArrowheads="1"/>
                    </pic:cNvPicPr>
                  </pic:nvPicPr>
                  <pic:blipFill>
                    <a:blip r:embed="rId23" cstate="print"/>
                    <a:srcRect/>
                    <a:stretch>
                      <a:fillRect/>
                    </a:stretch>
                  </pic:blipFill>
                  <pic:spPr bwMode="auto">
                    <a:xfrm>
                      <a:off x="0" y="0"/>
                      <a:ext cx="5760720" cy="3435654"/>
                    </a:xfrm>
                    <a:prstGeom prst="rect">
                      <a:avLst/>
                    </a:prstGeom>
                    <a:noFill/>
                    <a:ln w="9525">
                      <a:noFill/>
                      <a:miter lim="800000"/>
                      <a:headEnd/>
                      <a:tailEnd/>
                    </a:ln>
                  </pic:spPr>
                </pic:pic>
              </a:graphicData>
            </a:graphic>
          </wp:inline>
        </w:drawing>
      </w:r>
    </w:p>
    <w:p w:rsidR="00720828" w:rsidRDefault="00720828" w:rsidP="00720828">
      <w:pPr>
        <w:bidi/>
        <w:jc w:val="both"/>
        <w:rPr>
          <w:rFonts w:ascii="Simplified Arabic" w:hAnsi="Simplified Arabic" w:hint="cs"/>
          <w:sz w:val="28"/>
          <w:szCs w:val="28"/>
          <w:rtl/>
        </w:rPr>
      </w:pPr>
      <w:r>
        <w:rPr>
          <w:rFonts w:ascii="Simplified Arabic" w:hAnsi="Simplified Arabic" w:hint="cs"/>
          <w:sz w:val="28"/>
          <w:szCs w:val="28"/>
          <w:rtl/>
        </w:rPr>
        <w:t>المصدر تصوير الباحث 2016م</w:t>
      </w:r>
    </w:p>
    <w:p w:rsidR="00D56794" w:rsidRPr="00E41C05" w:rsidRDefault="00D56794" w:rsidP="00D56794">
      <w:pPr>
        <w:bidi/>
        <w:jc w:val="both"/>
        <w:rPr>
          <w:rFonts w:ascii="Simplified Arabic" w:hAnsi="Simplified Arabic"/>
          <w:b/>
          <w:bCs/>
          <w:sz w:val="28"/>
          <w:szCs w:val="28"/>
          <w:rtl/>
        </w:rPr>
      </w:pPr>
      <w:r w:rsidRPr="00E41C05">
        <w:rPr>
          <w:rFonts w:ascii="Simplified Arabic" w:hAnsi="Simplified Arabic"/>
          <w:b/>
          <w:bCs/>
          <w:sz w:val="28"/>
          <w:szCs w:val="28"/>
          <w:rtl/>
        </w:rPr>
        <w:lastRenderedPageBreak/>
        <w:t>الرعي الجائر</w:t>
      </w:r>
      <w:r w:rsidRPr="00E41C05">
        <w:rPr>
          <w:rFonts w:ascii="Simplified Arabic" w:hAnsi="Simplified Arabic"/>
          <w:b/>
          <w:bCs/>
          <w:sz w:val="28"/>
          <w:szCs w:val="28"/>
        </w:rPr>
        <w:t>Over Grazing</w:t>
      </w:r>
      <w:r w:rsidRPr="00E41C05">
        <w:rPr>
          <w:rFonts w:ascii="Simplified Arabic" w:hAnsi="Simplified Arabic"/>
          <w:b/>
          <w:bCs/>
          <w:sz w:val="28"/>
          <w:szCs w:val="28"/>
          <w:rtl/>
        </w:rPr>
        <w:t>:</w:t>
      </w:r>
    </w:p>
    <w:p w:rsidR="00D56794" w:rsidRPr="00E41C05" w:rsidRDefault="008736AA" w:rsidP="00D56794">
      <w:pPr>
        <w:bidi/>
        <w:jc w:val="both"/>
        <w:rPr>
          <w:rFonts w:ascii="Simplified Arabic" w:hAnsi="Simplified Arabic"/>
          <w:sz w:val="28"/>
          <w:szCs w:val="28"/>
          <w:rtl/>
        </w:rPr>
      </w:pPr>
      <w:r w:rsidRPr="00E41C05">
        <w:rPr>
          <w:rFonts w:ascii="Simplified Arabic" w:hAnsi="Simplified Arabic"/>
          <w:sz w:val="28"/>
          <w:szCs w:val="28"/>
          <w:rtl/>
        </w:rPr>
        <w:t>يعتبر الرعي الجائر من أهمّ أستخدامات الأرض الذي يلحق ضرراً بالأنظمة البيئية وبالتالي خلق حالة التصحر ،ويعني الرعي الجائر أنّ تحمُّل الأنظمة البيئية عدداً من الحيوانات يزيد عن طاقتها الإنتاجية، مما يُحدِث تغيُّر سريع للغطاء النباتي لهذه الأنظمة البيئية وما يرافقها من تعرية للتربة وبالتالي إنخفاض قدرة الأنظمة البيئية على إعادة التوازن مع الظروف البيئية</w:t>
      </w:r>
      <w:r w:rsidR="000719CE" w:rsidRPr="00E41C05">
        <w:rPr>
          <w:rFonts w:ascii="Simplified Arabic" w:hAnsi="Simplified Arabic"/>
          <w:sz w:val="28"/>
          <w:szCs w:val="28"/>
          <w:rtl/>
        </w:rPr>
        <w:t>(3).</w:t>
      </w:r>
    </w:p>
    <w:p w:rsidR="00FF4073" w:rsidRPr="00E41C05" w:rsidRDefault="00FF4073" w:rsidP="00FF4073">
      <w:pPr>
        <w:bidi/>
        <w:jc w:val="center"/>
        <w:rPr>
          <w:rFonts w:ascii="Simplified Arabic" w:hAnsi="Simplified Arabic"/>
          <w:sz w:val="28"/>
          <w:szCs w:val="28"/>
          <w:rtl/>
        </w:rPr>
      </w:pPr>
      <w:r w:rsidRPr="00E41C05">
        <w:rPr>
          <w:rFonts w:ascii="Simplified Arabic" w:hAnsi="Simplified Arabic"/>
          <w:sz w:val="28"/>
          <w:szCs w:val="28"/>
          <w:rtl/>
        </w:rPr>
        <w:t>صورة توضح جانب من المرعى بمنطقة الدراسة</w:t>
      </w:r>
    </w:p>
    <w:p w:rsidR="00860FB9" w:rsidRPr="00E41C05" w:rsidRDefault="00860FB9" w:rsidP="00FF4073">
      <w:pPr>
        <w:bidi/>
        <w:jc w:val="center"/>
        <w:rPr>
          <w:rFonts w:ascii="Simplified Arabic" w:hAnsi="Simplified Arabic"/>
          <w:sz w:val="28"/>
          <w:szCs w:val="28"/>
          <w:rtl/>
        </w:rPr>
      </w:pPr>
      <w:r w:rsidRPr="00E41C05">
        <w:rPr>
          <w:rFonts w:ascii="Simplified Arabic" w:hAnsi="Simplified Arabic"/>
          <w:noProof/>
          <w:sz w:val="28"/>
          <w:szCs w:val="28"/>
        </w:rPr>
        <w:drawing>
          <wp:inline distT="0" distB="0" distL="0" distR="0">
            <wp:extent cx="5475632" cy="2615979"/>
            <wp:effectExtent l="19050" t="0" r="0" b="0"/>
            <wp:docPr id="8" name="Picture 8" descr="نتيجة بحث الصور عن خريطة ولاية غرب كردفان"/>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نتيجة بحث الصور عن خريطة ولاية غرب كردفان"/>
                    <pic:cNvPicPr>
                      <a:picLocks noChangeAspect="1" noChangeArrowheads="1"/>
                    </pic:cNvPicPr>
                  </pic:nvPicPr>
                  <pic:blipFill>
                    <a:blip r:embed="rId24"/>
                    <a:srcRect/>
                    <a:stretch>
                      <a:fillRect/>
                    </a:stretch>
                  </pic:blipFill>
                  <pic:spPr bwMode="auto">
                    <a:xfrm>
                      <a:off x="0" y="0"/>
                      <a:ext cx="5490763" cy="2623208"/>
                    </a:xfrm>
                    <a:prstGeom prst="rect">
                      <a:avLst/>
                    </a:prstGeom>
                    <a:noFill/>
                    <a:ln w="9525">
                      <a:noFill/>
                      <a:miter lim="800000"/>
                      <a:headEnd/>
                      <a:tailEnd/>
                    </a:ln>
                  </pic:spPr>
                </pic:pic>
              </a:graphicData>
            </a:graphic>
          </wp:inline>
        </w:drawing>
      </w:r>
    </w:p>
    <w:p w:rsidR="00FF4073" w:rsidRPr="00E41C05" w:rsidRDefault="00FF4073" w:rsidP="00FF4073">
      <w:pPr>
        <w:bidi/>
        <w:jc w:val="both"/>
        <w:rPr>
          <w:rFonts w:ascii="Simplified Arabic" w:hAnsi="Simplified Arabic"/>
          <w:sz w:val="28"/>
          <w:szCs w:val="28"/>
          <w:rtl/>
        </w:rPr>
      </w:pPr>
      <w:r w:rsidRPr="00E41C05">
        <w:rPr>
          <w:rFonts w:ascii="Simplified Arabic" w:hAnsi="Simplified Arabic"/>
          <w:sz w:val="28"/>
          <w:szCs w:val="28"/>
          <w:rtl/>
        </w:rPr>
        <w:t>المصدر:</w:t>
      </w:r>
      <w:r w:rsidR="000C5CED">
        <w:rPr>
          <w:rFonts w:ascii="Simplified Arabic" w:hAnsi="Simplified Arabic"/>
          <w:sz w:val="28"/>
          <w:szCs w:val="28"/>
          <w:rtl/>
        </w:rPr>
        <w:t xml:space="preserve"> ال</w:t>
      </w:r>
      <w:r w:rsidR="000C5CED">
        <w:rPr>
          <w:rFonts w:ascii="Simplified Arabic" w:hAnsi="Simplified Arabic" w:hint="cs"/>
          <w:sz w:val="28"/>
          <w:szCs w:val="28"/>
          <w:rtl/>
        </w:rPr>
        <w:t>ش</w:t>
      </w:r>
      <w:r w:rsidRPr="00E41C05">
        <w:rPr>
          <w:rFonts w:ascii="Simplified Arabic" w:hAnsi="Simplified Arabic"/>
          <w:sz w:val="28"/>
          <w:szCs w:val="28"/>
          <w:rtl/>
        </w:rPr>
        <w:t>بكة العنكبوتية 2017م.</w:t>
      </w:r>
    </w:p>
    <w:p w:rsidR="00716BC7" w:rsidRPr="00E41C05" w:rsidRDefault="00A82ABC" w:rsidP="00A82ABC">
      <w:pPr>
        <w:bidi/>
        <w:rPr>
          <w:rFonts w:ascii="Simplified Arabic" w:hAnsi="Simplified Arabic"/>
          <w:sz w:val="28"/>
          <w:szCs w:val="28"/>
          <w:rtl/>
        </w:rPr>
      </w:pPr>
      <w:r w:rsidRPr="003C330E">
        <w:rPr>
          <w:rFonts w:ascii="Simplified Arabic" w:hAnsi="Simplified Arabic"/>
          <w:b/>
          <w:bCs/>
          <w:sz w:val="28"/>
          <w:szCs w:val="28"/>
          <w:rtl/>
        </w:rPr>
        <w:t>بينما يؤدي الرعي الجائر إلى</w:t>
      </w:r>
      <w:r w:rsidRPr="009C600F">
        <w:rPr>
          <w:rFonts w:ascii="Simplified Arabic" w:hAnsi="Simplified Arabic"/>
          <w:szCs w:val="24"/>
          <w:rtl/>
        </w:rPr>
        <w:t xml:space="preserve"> </w:t>
      </w:r>
      <w:r w:rsidRPr="009C600F">
        <w:rPr>
          <w:rFonts w:ascii="Simplified Arabic" w:hAnsi="Simplified Arabic"/>
          <w:szCs w:val="24"/>
        </w:rPr>
        <w:br/>
      </w:r>
      <w:r w:rsidRPr="009C600F">
        <w:rPr>
          <w:rFonts w:ascii="Simplified Arabic" w:hAnsi="Simplified Arabic"/>
          <w:szCs w:val="24"/>
          <w:rtl/>
        </w:rPr>
        <w:t xml:space="preserve">أ </w:t>
      </w:r>
      <w:r w:rsidRPr="009C600F">
        <w:rPr>
          <w:rFonts w:ascii="Simplified Arabic" w:hAnsi="Simplified Arabic"/>
          <w:szCs w:val="24"/>
        </w:rPr>
        <w:t xml:space="preserve">– </w:t>
      </w:r>
      <w:r w:rsidRPr="009C600F">
        <w:rPr>
          <w:rFonts w:ascii="Simplified Arabic" w:hAnsi="Simplified Arabic"/>
          <w:szCs w:val="24"/>
          <w:rtl/>
        </w:rPr>
        <w:t>تدهور النبات الطبيعي الذي يتبعه تدهور التربة والمناخ المحلى - ثم سهولة تعرية التربة والانجراف الشديد بمياه الأمطار والرياح</w:t>
      </w:r>
      <w:r w:rsidRPr="009C600F">
        <w:rPr>
          <w:rFonts w:ascii="Simplified Arabic" w:hAnsi="Simplified Arabic"/>
          <w:szCs w:val="24"/>
        </w:rPr>
        <w:t xml:space="preserve"> .</w:t>
      </w:r>
      <w:r w:rsidRPr="009C600F">
        <w:rPr>
          <w:rFonts w:ascii="Simplified Arabic" w:hAnsi="Simplified Arabic"/>
          <w:szCs w:val="24"/>
        </w:rPr>
        <w:br/>
      </w:r>
      <w:r w:rsidRPr="009C600F">
        <w:rPr>
          <w:rFonts w:ascii="Simplified Arabic" w:hAnsi="Simplified Arabic"/>
          <w:szCs w:val="24"/>
          <w:rtl/>
        </w:rPr>
        <w:t>ب- تحويل المراعى إلى أرض قاحلة غير قادرة على امتصاص ماء المطر وتصبح تربة جافة .لعجزها على امتصاص مياه الأمطار خاصة عند المنحدرات</w:t>
      </w:r>
      <w:r>
        <w:rPr>
          <w:rFonts w:ascii="Simplified Arabic" w:hAnsi="Simplified Arabic" w:hint="cs"/>
          <w:szCs w:val="24"/>
          <w:rtl/>
        </w:rPr>
        <w:t>.</w:t>
      </w:r>
    </w:p>
    <w:p w:rsidR="000719CE" w:rsidRPr="00E41C05" w:rsidRDefault="000719CE" w:rsidP="00716BC7">
      <w:pPr>
        <w:bidi/>
        <w:jc w:val="both"/>
        <w:rPr>
          <w:rFonts w:ascii="Simplified Arabic" w:hAnsi="Simplified Arabic"/>
          <w:b/>
          <w:bCs/>
          <w:sz w:val="28"/>
          <w:szCs w:val="28"/>
          <w:rtl/>
        </w:rPr>
      </w:pPr>
      <w:r w:rsidRPr="00E41C05">
        <w:rPr>
          <w:rFonts w:ascii="Simplified Arabic" w:hAnsi="Simplified Arabic"/>
          <w:b/>
          <w:bCs/>
          <w:sz w:val="28"/>
          <w:szCs w:val="28"/>
          <w:rtl/>
        </w:rPr>
        <w:t>التوسع الزراعي:</w:t>
      </w:r>
    </w:p>
    <w:p w:rsidR="000719CE" w:rsidRPr="00E41C05" w:rsidRDefault="000719CE" w:rsidP="000719CE">
      <w:pPr>
        <w:bidi/>
        <w:jc w:val="both"/>
        <w:rPr>
          <w:rFonts w:ascii="Simplified Arabic" w:hAnsi="Simplified Arabic"/>
          <w:sz w:val="28"/>
          <w:szCs w:val="28"/>
          <w:rtl/>
        </w:rPr>
      </w:pPr>
      <w:r w:rsidRPr="00E41C05">
        <w:rPr>
          <w:rFonts w:ascii="Simplified Arabic" w:hAnsi="Simplified Arabic"/>
          <w:sz w:val="28"/>
          <w:szCs w:val="28"/>
          <w:rtl/>
        </w:rPr>
        <w:t>يُعتَير التوسع الزراعي أحد الأسباب الأساسية في تدهور الأراضي وكذلك التوسع في الزراعة البعلية التي كثيراً ما تكون على حساب المراعي الخصبة وهذا يعني تقليص مساحة المراعي الجيدة وتقهقُر الرعاة نحو مناطق أكثر جفافاً وأقل كثافة بالغطاء النباتي مما يعني رعياً جائراً وتسريعاً لعمليات التصحر</w:t>
      </w:r>
      <w:r w:rsidR="00D33BFF" w:rsidRPr="00E41C05">
        <w:rPr>
          <w:rFonts w:ascii="Simplified Arabic" w:hAnsi="Simplified Arabic"/>
          <w:sz w:val="28"/>
          <w:szCs w:val="28"/>
          <w:rtl/>
        </w:rPr>
        <w:t xml:space="preserve">، تؤدي الزراعة البعلية في المناطق الجافة إلى تعرية التربة من غطائها النباتي الطبيعي مما يجعلها عرضة ً لعوامل الإنجراف الريحي والمائي ونتيجة لذلك تزول الطبقة العلوية الخصبة من التربة وتبدأ تظهر الطبقة التحتية التي تتكون غادةً من صخور القاعدة وتكون النتيجة في النهاية تغيُّرالأنظمة البيئية في كلٍ منأراضي المراعي والأراضي الزراعية معاً وإشاعة التصحر فيها. ولاتقتصر عملية التصحر عند حدود </w:t>
      </w:r>
      <w:r w:rsidR="00D33BFF" w:rsidRPr="00E41C05">
        <w:rPr>
          <w:rFonts w:ascii="Simplified Arabic" w:hAnsi="Simplified Arabic"/>
          <w:sz w:val="28"/>
          <w:szCs w:val="28"/>
          <w:rtl/>
        </w:rPr>
        <w:lastRenderedPageBreak/>
        <w:t>مناطق الزراغة البعلية،وإنّما تتعداها إلى الأراضي المروية،إذْ كثيراً مايؤدي  سوء إستخدام الري إلى تملح الترية</w:t>
      </w:r>
      <w:r w:rsidR="00042AF6" w:rsidRPr="00E41C05">
        <w:rPr>
          <w:rFonts w:ascii="Simplified Arabic" w:hAnsi="Simplified Arabic"/>
          <w:sz w:val="28"/>
          <w:szCs w:val="28"/>
          <w:rtl/>
        </w:rPr>
        <w:t xml:space="preserve"> وبالتالي إلى ضعف قدرتها الإنتاجية، وكثيراً ماتتحوّل التربة إلى تربة ميتة (3).</w:t>
      </w:r>
    </w:p>
    <w:p w:rsidR="00042AF6" w:rsidRPr="00E41C05" w:rsidRDefault="00042AF6" w:rsidP="00042AF6">
      <w:pPr>
        <w:bidi/>
        <w:jc w:val="both"/>
        <w:rPr>
          <w:rFonts w:ascii="Simplified Arabic" w:hAnsi="Simplified Arabic"/>
          <w:b/>
          <w:bCs/>
          <w:sz w:val="28"/>
          <w:szCs w:val="28"/>
          <w:rtl/>
        </w:rPr>
      </w:pPr>
      <w:r w:rsidRPr="00E41C05">
        <w:rPr>
          <w:rFonts w:ascii="Simplified Arabic" w:hAnsi="Simplified Arabic"/>
          <w:b/>
          <w:bCs/>
          <w:sz w:val="28"/>
          <w:szCs w:val="28"/>
          <w:rtl/>
        </w:rPr>
        <w:t>إستخدام المبيدات للآفات:</w:t>
      </w:r>
    </w:p>
    <w:p w:rsidR="00100BA8" w:rsidRPr="00E41C05" w:rsidRDefault="00100BA8" w:rsidP="005C1393">
      <w:pPr>
        <w:bidi/>
        <w:ind w:firstLine="720"/>
        <w:jc w:val="both"/>
        <w:rPr>
          <w:rFonts w:ascii="Simplified Arabic" w:hAnsi="Simplified Arabic"/>
          <w:sz w:val="28"/>
          <w:szCs w:val="28"/>
          <w:rtl/>
        </w:rPr>
      </w:pPr>
      <w:r w:rsidRPr="00E41C05">
        <w:rPr>
          <w:rFonts w:ascii="Simplified Arabic" w:hAnsi="Simplified Arabic"/>
          <w:sz w:val="28"/>
          <w:szCs w:val="28"/>
          <w:rtl/>
        </w:rPr>
        <w:t>تستعمل المبيدات للقضاء على الآفات الزراعية والنباتات الضارة، وتعد أخطار المبيدات</w:t>
      </w:r>
      <w:r w:rsidR="001A25C3" w:rsidRPr="00E41C05">
        <w:rPr>
          <w:rFonts w:ascii="Simplified Arabic" w:hAnsi="Simplified Arabic"/>
          <w:sz w:val="28"/>
          <w:szCs w:val="28"/>
          <w:rtl/>
        </w:rPr>
        <w:t xml:space="preserve"> من أشد الأخطار التي تهدد الحياة</w:t>
      </w:r>
      <w:r w:rsidRPr="00E41C05">
        <w:rPr>
          <w:rFonts w:ascii="Simplified Arabic" w:hAnsi="Simplified Arabic"/>
          <w:sz w:val="28"/>
          <w:szCs w:val="28"/>
          <w:rtl/>
        </w:rPr>
        <w:t xml:space="preserve"> الحيوانية، وي</w:t>
      </w:r>
      <w:r w:rsidR="001A25C3" w:rsidRPr="00E41C05">
        <w:rPr>
          <w:rFonts w:ascii="Simplified Arabic" w:hAnsi="Simplified Arabic"/>
          <w:sz w:val="28"/>
          <w:szCs w:val="28"/>
          <w:rtl/>
        </w:rPr>
        <w:t>عود ذلك إلي التأثير السمي العام</w:t>
      </w:r>
      <w:r w:rsidRPr="00E41C05">
        <w:rPr>
          <w:rFonts w:ascii="Simplified Arabic" w:hAnsi="Simplified Arabic"/>
          <w:sz w:val="28"/>
          <w:szCs w:val="28"/>
          <w:rtl/>
        </w:rPr>
        <w:t xml:space="preserve"> للمبيدات وإلي خواصها التراكمية وبطء تفككها. تنتقل نصف المبيدات الكيميائية المستعملة في العالم تقريباً بواسطة الهواء أو الماء وغيره إلى أماكن بعيدة عن مكان استعمالها، وإذا علمنا أن هذه المبيدات تتراكم في أجسام الحيوانات أدركنا أن الكمية الموجودة في أنسجة الحيوانات تبقى مدة طويلة وتزداد باستهلاك الأغذية النباتية والحيوانية المعاملة بالمبيدات، كما إنها ت</w:t>
      </w:r>
      <w:r w:rsidR="001A25C3" w:rsidRPr="00E41C05">
        <w:rPr>
          <w:rFonts w:ascii="Simplified Arabic" w:hAnsi="Simplified Arabic"/>
          <w:sz w:val="28"/>
          <w:szCs w:val="28"/>
          <w:rtl/>
        </w:rPr>
        <w:t>ُ</w:t>
      </w:r>
      <w:r w:rsidRPr="00E41C05">
        <w:rPr>
          <w:rFonts w:ascii="Simplified Arabic" w:hAnsi="Simplified Arabic"/>
          <w:sz w:val="28"/>
          <w:szCs w:val="28"/>
          <w:rtl/>
        </w:rPr>
        <w:t>نق</w:t>
      </w:r>
      <w:r w:rsidR="001A25C3" w:rsidRPr="00E41C05">
        <w:rPr>
          <w:rFonts w:ascii="Simplified Arabic" w:hAnsi="Simplified Arabic"/>
          <w:sz w:val="28"/>
          <w:szCs w:val="28"/>
          <w:rtl/>
        </w:rPr>
        <w:t>َ</w:t>
      </w:r>
      <w:r w:rsidRPr="00E41C05">
        <w:rPr>
          <w:rFonts w:ascii="Simplified Arabic" w:hAnsi="Simplified Arabic"/>
          <w:sz w:val="28"/>
          <w:szCs w:val="28"/>
          <w:rtl/>
        </w:rPr>
        <w:t>ل بالسلسلة الغذائية من النباتات إلى الحيوانات العاشبة وإلى الحيوانات اللاحمة مما يزيد من تركيزها، هذا وكثيراً ما تكون المبيدات أكثر سمية للحشرات النافعة والطيور، وخاصة المفترسة، منها للآفات الضارة بالنبات، وذلك بسبب الصفة التراكمية للمبيدات خلال انتقالها عبر السلسلة الغذائية، إذ أن الآفات النباتية تزيد من تركيز المبيدات في أنسجها، عندما تفترسها الحشرات الن</w:t>
      </w:r>
      <w:r w:rsidR="001A25C3" w:rsidRPr="00E41C05">
        <w:rPr>
          <w:rFonts w:ascii="Simplified Arabic" w:hAnsi="Simplified Arabic"/>
          <w:sz w:val="28"/>
          <w:szCs w:val="28"/>
          <w:rtl/>
        </w:rPr>
        <w:t>اف</w:t>
      </w:r>
      <w:r w:rsidRPr="00E41C05">
        <w:rPr>
          <w:rFonts w:ascii="Simplified Arabic" w:hAnsi="Simplified Arabic"/>
          <w:sz w:val="28"/>
          <w:szCs w:val="28"/>
          <w:rtl/>
        </w:rPr>
        <w:t>عة والطيور، تكون تلقت تراكيز مر</w:t>
      </w:r>
      <w:r w:rsidR="005C1393" w:rsidRPr="00E41C05">
        <w:rPr>
          <w:rFonts w:ascii="Simplified Arabic" w:hAnsi="Simplified Arabic"/>
          <w:sz w:val="28"/>
          <w:szCs w:val="28"/>
          <w:rtl/>
        </w:rPr>
        <w:t>تفعة من المبيد مما يؤدي إلي تأث</w:t>
      </w:r>
      <w:r w:rsidRPr="00E41C05">
        <w:rPr>
          <w:rFonts w:ascii="Simplified Arabic" w:hAnsi="Simplified Arabic"/>
          <w:sz w:val="28"/>
          <w:szCs w:val="28"/>
          <w:rtl/>
        </w:rPr>
        <w:t>رها من الآفة نفسها، وهكذا يكون التأثير الكلي لإستعمال المبيدات، في كثير من الأحيان، قلب للموازين الطبيعية بين الآفات وأعدائها الطبيعيين، والذي يؤدي إلي زيادة في أضرار الآفة مما يحدث لو لم يستعمل المبيد على الإطلاق (8).</w:t>
      </w:r>
    </w:p>
    <w:p w:rsidR="00100BA8" w:rsidRPr="00E41C05" w:rsidRDefault="00100BA8" w:rsidP="009C6476">
      <w:pPr>
        <w:bidi/>
        <w:jc w:val="both"/>
        <w:rPr>
          <w:rFonts w:ascii="Simplified Arabic" w:hAnsi="Simplified Arabic"/>
          <w:b/>
          <w:bCs/>
          <w:sz w:val="28"/>
          <w:szCs w:val="28"/>
          <w:rtl/>
        </w:rPr>
      </w:pPr>
      <w:r w:rsidRPr="00E41C05">
        <w:rPr>
          <w:rFonts w:ascii="Simplified Arabic" w:hAnsi="Simplified Arabic"/>
          <w:b/>
          <w:bCs/>
          <w:sz w:val="28"/>
          <w:szCs w:val="28"/>
          <w:rtl/>
        </w:rPr>
        <w:t xml:space="preserve">التلوث </w:t>
      </w:r>
      <w:r w:rsidRPr="00E41C05">
        <w:rPr>
          <w:rFonts w:ascii="Simplified Arabic" w:hAnsi="Simplified Arabic"/>
          <w:b/>
          <w:bCs/>
          <w:sz w:val="28"/>
          <w:szCs w:val="28"/>
        </w:rPr>
        <w:t>Pollutions</w:t>
      </w:r>
      <w:r w:rsidRPr="00E41C05">
        <w:rPr>
          <w:rFonts w:ascii="Simplified Arabic" w:hAnsi="Simplified Arabic"/>
          <w:b/>
          <w:bCs/>
          <w:sz w:val="28"/>
          <w:szCs w:val="28"/>
          <w:rtl/>
        </w:rPr>
        <w:t>:</w:t>
      </w:r>
    </w:p>
    <w:p w:rsidR="00100BA8" w:rsidRPr="00E41C05" w:rsidRDefault="00100BA8" w:rsidP="009037B5">
      <w:pPr>
        <w:bidi/>
        <w:ind w:firstLine="720"/>
        <w:jc w:val="both"/>
        <w:rPr>
          <w:rFonts w:ascii="Simplified Arabic" w:hAnsi="Simplified Arabic"/>
          <w:sz w:val="28"/>
          <w:szCs w:val="28"/>
          <w:rtl/>
        </w:rPr>
      </w:pPr>
      <w:r w:rsidRPr="00E41C05">
        <w:rPr>
          <w:rFonts w:ascii="Simplified Arabic" w:hAnsi="Simplified Arabic"/>
          <w:sz w:val="28"/>
          <w:szCs w:val="28"/>
          <w:rtl/>
        </w:rPr>
        <w:t xml:space="preserve">التعريف:هو عملية يقوم بها الإنسان وتؤدي إلي تغيير البيئة الطبيعية </w:t>
      </w:r>
      <w:r w:rsidRPr="00E41C05">
        <w:rPr>
          <w:rFonts w:ascii="Simplified Arabic" w:hAnsi="Simplified Arabic"/>
          <w:sz w:val="28"/>
          <w:szCs w:val="28"/>
        </w:rPr>
        <w:t xml:space="preserve">abiotic environment </w:t>
      </w:r>
      <w:r w:rsidRPr="00E41C05">
        <w:rPr>
          <w:rFonts w:ascii="Simplified Arabic" w:hAnsi="Simplified Arabic"/>
          <w:sz w:val="28"/>
          <w:szCs w:val="28"/>
          <w:rtl/>
        </w:rPr>
        <w:t xml:space="preserve"> وله آثار على الإنسان والحيوان والنبات.(6).</w:t>
      </w:r>
    </w:p>
    <w:p w:rsidR="00100BA8" w:rsidRPr="00E41C05" w:rsidRDefault="00100BA8" w:rsidP="009037B5">
      <w:pPr>
        <w:bidi/>
        <w:jc w:val="both"/>
        <w:rPr>
          <w:rFonts w:ascii="Simplified Arabic" w:hAnsi="Simplified Arabic"/>
          <w:sz w:val="28"/>
          <w:szCs w:val="28"/>
          <w:rtl/>
        </w:rPr>
      </w:pPr>
      <w:r w:rsidRPr="00E41C05">
        <w:rPr>
          <w:rFonts w:ascii="Simplified Arabic" w:hAnsi="Simplified Arabic"/>
          <w:sz w:val="28"/>
          <w:szCs w:val="28"/>
          <w:rtl/>
        </w:rPr>
        <w:t>الأمر الذي يعنينا في هذه الدراسة هو تلوت التربة.</w:t>
      </w:r>
    </w:p>
    <w:p w:rsidR="00100BA8" w:rsidRPr="00E41C05" w:rsidRDefault="00716BC7" w:rsidP="009037B5">
      <w:pPr>
        <w:bidi/>
        <w:jc w:val="both"/>
        <w:rPr>
          <w:rFonts w:ascii="Simplified Arabic" w:hAnsi="Simplified Arabic"/>
          <w:b/>
          <w:bCs/>
          <w:sz w:val="28"/>
          <w:szCs w:val="28"/>
          <w:rtl/>
        </w:rPr>
      </w:pPr>
      <w:r w:rsidRPr="00E41C05">
        <w:rPr>
          <w:rFonts w:ascii="Simplified Arabic" w:hAnsi="Simplified Arabic"/>
          <w:b/>
          <w:bCs/>
          <w:sz w:val="28"/>
          <w:szCs w:val="28"/>
          <w:rtl/>
        </w:rPr>
        <w:t>مفهوم تلوث الترب</w:t>
      </w:r>
      <w:r w:rsidR="00100BA8" w:rsidRPr="00E41C05">
        <w:rPr>
          <w:rFonts w:ascii="Simplified Arabic" w:hAnsi="Simplified Arabic"/>
          <w:b/>
          <w:bCs/>
          <w:sz w:val="28"/>
          <w:szCs w:val="28"/>
          <w:rtl/>
        </w:rPr>
        <w:t>ة:</w:t>
      </w:r>
    </w:p>
    <w:p w:rsidR="00100BA8" w:rsidRPr="00E41C05" w:rsidRDefault="00100BA8" w:rsidP="007C5C8A">
      <w:pPr>
        <w:bidi/>
        <w:ind w:firstLine="360"/>
        <w:jc w:val="both"/>
        <w:rPr>
          <w:rFonts w:ascii="Simplified Arabic" w:hAnsi="Simplified Arabic"/>
          <w:sz w:val="28"/>
          <w:szCs w:val="28"/>
          <w:rtl/>
        </w:rPr>
      </w:pPr>
      <w:r w:rsidRPr="00E41C05">
        <w:rPr>
          <w:rFonts w:ascii="Simplified Arabic" w:hAnsi="Simplified Arabic"/>
          <w:sz w:val="28"/>
          <w:szCs w:val="28"/>
          <w:rtl/>
        </w:rPr>
        <w:t>ي</w:t>
      </w:r>
      <w:r w:rsidR="007C5C8A" w:rsidRPr="00E41C05">
        <w:rPr>
          <w:rFonts w:ascii="Simplified Arabic" w:hAnsi="Simplified Arabic"/>
          <w:sz w:val="28"/>
          <w:szCs w:val="28"/>
          <w:rtl/>
        </w:rPr>
        <w:t>ُ</w:t>
      </w:r>
      <w:r w:rsidRPr="00E41C05">
        <w:rPr>
          <w:rFonts w:ascii="Simplified Arabic" w:hAnsi="Simplified Arabic"/>
          <w:sz w:val="28"/>
          <w:szCs w:val="28"/>
          <w:rtl/>
        </w:rPr>
        <w:t>عر</w:t>
      </w:r>
      <w:r w:rsidR="007C5C8A" w:rsidRPr="00E41C05">
        <w:rPr>
          <w:rFonts w:ascii="Simplified Arabic" w:hAnsi="Simplified Arabic"/>
          <w:sz w:val="28"/>
          <w:szCs w:val="28"/>
          <w:rtl/>
        </w:rPr>
        <w:t>َّ</w:t>
      </w:r>
      <w:r w:rsidRPr="00E41C05">
        <w:rPr>
          <w:rFonts w:ascii="Simplified Arabic" w:hAnsi="Simplified Arabic"/>
          <w:sz w:val="28"/>
          <w:szCs w:val="28"/>
          <w:rtl/>
        </w:rPr>
        <w:t>ف تلوث الأراضي الزراعية بأنه (الفساد الذي يصيب الأراضي الزراعية فيغي</w:t>
      </w:r>
      <w:r w:rsidR="007C5C8A" w:rsidRPr="00E41C05">
        <w:rPr>
          <w:rFonts w:ascii="Simplified Arabic" w:hAnsi="Simplified Arabic"/>
          <w:sz w:val="28"/>
          <w:szCs w:val="28"/>
          <w:rtl/>
        </w:rPr>
        <w:t>ِّ</w:t>
      </w:r>
      <w:r w:rsidRPr="00E41C05">
        <w:rPr>
          <w:rFonts w:ascii="Simplified Arabic" w:hAnsi="Simplified Arabic"/>
          <w:sz w:val="28"/>
          <w:szCs w:val="28"/>
          <w:rtl/>
        </w:rPr>
        <w:t>ر من صفاتها وخواصها الطبيعية أو الكيميائية أو الحيوية، أو ي</w:t>
      </w:r>
      <w:r w:rsidR="007C5C8A" w:rsidRPr="00E41C05">
        <w:rPr>
          <w:rFonts w:ascii="Simplified Arabic" w:hAnsi="Simplified Arabic"/>
          <w:sz w:val="28"/>
          <w:szCs w:val="28"/>
          <w:rtl/>
        </w:rPr>
        <w:t>ُ</w:t>
      </w:r>
      <w:r w:rsidRPr="00E41C05">
        <w:rPr>
          <w:rFonts w:ascii="Simplified Arabic" w:hAnsi="Simplified Arabic"/>
          <w:sz w:val="28"/>
          <w:szCs w:val="28"/>
          <w:rtl/>
        </w:rPr>
        <w:t>غي</w:t>
      </w:r>
      <w:r w:rsidR="007C5C8A" w:rsidRPr="00E41C05">
        <w:rPr>
          <w:rFonts w:ascii="Simplified Arabic" w:hAnsi="Simplified Arabic"/>
          <w:sz w:val="28"/>
          <w:szCs w:val="28"/>
          <w:rtl/>
        </w:rPr>
        <w:t>ِّ</w:t>
      </w:r>
      <w:r w:rsidRPr="00E41C05">
        <w:rPr>
          <w:rFonts w:ascii="Simplified Arabic" w:hAnsi="Simplified Arabic"/>
          <w:sz w:val="28"/>
          <w:szCs w:val="28"/>
          <w:rtl/>
        </w:rPr>
        <w:t>ر من تركيبها بشكل يج</w:t>
      </w:r>
      <w:r w:rsidR="007C5C8A" w:rsidRPr="00E41C05">
        <w:rPr>
          <w:rFonts w:ascii="Simplified Arabic" w:hAnsi="Simplified Arabic"/>
          <w:sz w:val="28"/>
          <w:szCs w:val="28"/>
          <w:rtl/>
        </w:rPr>
        <w:t>علها تؤثر سلباً،</w:t>
      </w:r>
      <w:r w:rsidRPr="00E41C05">
        <w:rPr>
          <w:rFonts w:ascii="Simplified Arabic" w:hAnsi="Simplified Arabic"/>
          <w:sz w:val="28"/>
          <w:szCs w:val="28"/>
          <w:rtl/>
        </w:rPr>
        <w:t xml:space="preserve"> بصورة مباشرة أو غير مباشرة. على من يعيش فوق سطحها من إنسان وحيوان ونبات (7). ويمكن أن يحدث تلوث للأرض بصورة فورية أو تدريجية إعتماداً على العوامل  التالية:</w:t>
      </w:r>
    </w:p>
    <w:p w:rsidR="00100BA8" w:rsidRPr="00E41C05" w:rsidRDefault="00100BA8" w:rsidP="00100BA8">
      <w:pPr>
        <w:pStyle w:val="ListParagraph"/>
        <w:numPr>
          <w:ilvl w:val="0"/>
          <w:numId w:val="5"/>
        </w:numPr>
        <w:jc w:val="both"/>
        <w:rPr>
          <w:rFonts w:ascii="Simplified Arabic" w:hAnsi="Simplified Arabic"/>
          <w:sz w:val="28"/>
          <w:szCs w:val="28"/>
        </w:rPr>
      </w:pPr>
      <w:r w:rsidRPr="00E41C05">
        <w:rPr>
          <w:rFonts w:ascii="Simplified Arabic" w:hAnsi="Simplified Arabic"/>
          <w:sz w:val="28"/>
          <w:szCs w:val="28"/>
          <w:rtl/>
        </w:rPr>
        <w:t>نوع التلوث.</w:t>
      </w:r>
    </w:p>
    <w:p w:rsidR="00100BA8" w:rsidRPr="00E41C05" w:rsidRDefault="00100BA8" w:rsidP="00100BA8">
      <w:pPr>
        <w:pStyle w:val="ListParagraph"/>
        <w:numPr>
          <w:ilvl w:val="0"/>
          <w:numId w:val="5"/>
        </w:numPr>
        <w:jc w:val="both"/>
        <w:rPr>
          <w:rFonts w:ascii="Simplified Arabic" w:hAnsi="Simplified Arabic"/>
          <w:sz w:val="28"/>
          <w:szCs w:val="28"/>
        </w:rPr>
      </w:pPr>
      <w:r w:rsidRPr="00E41C05">
        <w:rPr>
          <w:rFonts w:ascii="Simplified Arabic" w:hAnsi="Simplified Arabic"/>
          <w:sz w:val="28"/>
          <w:szCs w:val="28"/>
          <w:rtl/>
        </w:rPr>
        <w:t>صفات التربة المعرضة للتلوث.</w:t>
      </w:r>
    </w:p>
    <w:p w:rsidR="00100BA8" w:rsidRPr="00E41C05" w:rsidRDefault="00100BA8" w:rsidP="00100BA8">
      <w:pPr>
        <w:pStyle w:val="ListParagraph"/>
        <w:numPr>
          <w:ilvl w:val="0"/>
          <w:numId w:val="5"/>
        </w:numPr>
        <w:jc w:val="both"/>
        <w:rPr>
          <w:rFonts w:ascii="Simplified Arabic" w:hAnsi="Simplified Arabic"/>
          <w:sz w:val="28"/>
          <w:szCs w:val="28"/>
        </w:rPr>
      </w:pPr>
      <w:r w:rsidRPr="00E41C05">
        <w:rPr>
          <w:rFonts w:ascii="Simplified Arabic" w:hAnsi="Simplified Arabic"/>
          <w:sz w:val="28"/>
          <w:szCs w:val="28"/>
          <w:rtl/>
        </w:rPr>
        <w:t>الظروف المناخية السائدة والعوامل الطبيعية.</w:t>
      </w:r>
    </w:p>
    <w:p w:rsidR="00100BA8" w:rsidRPr="00E41C05" w:rsidRDefault="00100BA8" w:rsidP="00A7447A">
      <w:pPr>
        <w:bidi/>
        <w:ind w:firstLine="720"/>
        <w:jc w:val="both"/>
        <w:rPr>
          <w:rFonts w:ascii="Simplified Arabic" w:hAnsi="Simplified Arabic"/>
          <w:sz w:val="28"/>
          <w:szCs w:val="28"/>
          <w:rtl/>
        </w:rPr>
      </w:pPr>
      <w:r w:rsidRPr="00E41C05">
        <w:rPr>
          <w:rFonts w:ascii="Simplified Arabic" w:hAnsi="Simplified Arabic"/>
          <w:sz w:val="28"/>
          <w:szCs w:val="28"/>
          <w:rtl/>
        </w:rPr>
        <w:lastRenderedPageBreak/>
        <w:t>والملوثات التي تختلط بالتربة الزراعية تفقدها خصوبتها، وتؤثر فيها تأثيراً سيئاً، حيث تتسبب في قتل البكت</w:t>
      </w:r>
      <w:r w:rsidR="007862A1" w:rsidRPr="00E41C05">
        <w:rPr>
          <w:rFonts w:ascii="Simplified Arabic" w:hAnsi="Simplified Arabic"/>
          <w:sz w:val="28"/>
          <w:szCs w:val="28"/>
          <w:rtl/>
        </w:rPr>
        <w:t>ير</w:t>
      </w:r>
      <w:r w:rsidRPr="00E41C05">
        <w:rPr>
          <w:rFonts w:ascii="Simplified Arabic" w:hAnsi="Simplified Arabic"/>
          <w:sz w:val="28"/>
          <w:szCs w:val="28"/>
          <w:rtl/>
        </w:rPr>
        <w:t>يا المسئولة عن تحليل ا</w:t>
      </w:r>
      <w:r w:rsidR="00012107" w:rsidRPr="00E41C05">
        <w:rPr>
          <w:rFonts w:ascii="Simplified Arabic" w:hAnsi="Simplified Arabic"/>
          <w:sz w:val="28"/>
          <w:szCs w:val="28"/>
          <w:rtl/>
        </w:rPr>
        <w:t>لمواد العضوية الموجودة في الترب</w:t>
      </w:r>
      <w:r w:rsidRPr="00E41C05">
        <w:rPr>
          <w:rFonts w:ascii="Simplified Arabic" w:hAnsi="Simplified Arabic"/>
          <w:sz w:val="28"/>
          <w:szCs w:val="28"/>
          <w:rtl/>
        </w:rPr>
        <w:t xml:space="preserve">ة، وتثبيت عنصر النيتروجين بها. ومن مظاهر تلوث التربة وفسادها إرتفاع نسبة الأملاح فيها عن المعدل الطبيعي، حيث يؤثر ذلك سلباً على نمو النبات وتكاثره. ومع مرور الزمنتضعف قدرة النبات على المقاومة فيموت. مع زيادة حدة ملوحة التربة يزداد إختفاء النبات وتتحول الأرض إلي أراضي جرداء، وتشيع فيها المظاهر الصحراوية. ويرجع السبب في تملح التربة إلي سوء استخدام الأراضي الزراعية، وإلي الممارسات الخاطئة التي يمارسها بعض المزارعين في عمليات الري والصرف، كما أن العديد من الأسمدة الكيميائية والتي تضاف إلي الأرض بقصد زيادة خصوبتها، تؤثر على النبات، كما تضر بجميع الكائنات الحية، من إنسان وحيوان، </w:t>
      </w:r>
      <w:r w:rsidR="004A1B65" w:rsidRPr="00E41C05">
        <w:rPr>
          <w:rFonts w:ascii="Simplified Arabic" w:hAnsi="Simplified Arabic"/>
          <w:sz w:val="28"/>
          <w:szCs w:val="28"/>
          <w:rtl/>
        </w:rPr>
        <w:t>و</w:t>
      </w:r>
      <w:r w:rsidRPr="00E41C05">
        <w:rPr>
          <w:rFonts w:ascii="Simplified Arabic" w:hAnsi="Simplified Arabic"/>
          <w:sz w:val="28"/>
          <w:szCs w:val="28"/>
          <w:rtl/>
        </w:rPr>
        <w:t>التي تتغذى على هذه النباتات. ومن المب</w:t>
      </w:r>
      <w:r w:rsidR="00E73E21" w:rsidRPr="00E41C05">
        <w:rPr>
          <w:rFonts w:ascii="Simplified Arabic" w:hAnsi="Simplified Arabic"/>
          <w:sz w:val="28"/>
          <w:szCs w:val="28"/>
          <w:rtl/>
        </w:rPr>
        <w:t>ي</w:t>
      </w:r>
      <w:r w:rsidRPr="00E41C05">
        <w:rPr>
          <w:rFonts w:ascii="Simplified Arabic" w:hAnsi="Simplified Arabic"/>
          <w:sz w:val="28"/>
          <w:szCs w:val="28"/>
          <w:rtl/>
        </w:rPr>
        <w:t xml:space="preserve">دات المستخدمة في منطقة الدراسة نجد الـ </w:t>
      </w:r>
      <w:r w:rsidRPr="00E41C05">
        <w:rPr>
          <w:rFonts w:ascii="Simplified Arabic" w:hAnsi="Simplified Arabic"/>
          <w:sz w:val="28"/>
          <w:szCs w:val="28"/>
        </w:rPr>
        <w:t>DDT</w:t>
      </w:r>
      <w:r w:rsidRPr="00E41C05">
        <w:rPr>
          <w:rFonts w:ascii="Simplified Arabic" w:hAnsi="Simplified Arabic"/>
          <w:sz w:val="28"/>
          <w:szCs w:val="28"/>
          <w:rtl/>
        </w:rPr>
        <w:t xml:space="preserve"> ويعمل على تراكم الأمونيا السامة والتي تقتل البكتريا التي تعمل على تحويل الأمونيا إلي نترات </w:t>
      </w:r>
      <m:oMath>
        <m:sSub>
          <m:sSubPr>
            <m:ctrlPr>
              <w:rPr>
                <w:rFonts w:ascii="Cambria Math" w:hAnsi="Simplified Arabic"/>
                <w:i/>
                <w:sz w:val="28"/>
                <w:szCs w:val="28"/>
              </w:rPr>
            </m:ctrlPr>
          </m:sSubPr>
          <m:e>
            <m:r>
              <w:rPr>
                <w:rFonts w:ascii="Cambria Math" w:hAnsi="Cambria Math"/>
                <w:sz w:val="28"/>
                <w:szCs w:val="28"/>
              </w:rPr>
              <m:t>No</m:t>
            </m:r>
          </m:e>
          <m:sub>
            <m:r>
              <w:rPr>
                <w:rFonts w:ascii="Cambria Math" w:hAnsi="Simplified Arabic"/>
                <w:sz w:val="28"/>
                <w:szCs w:val="28"/>
              </w:rPr>
              <m:t>3</m:t>
            </m:r>
          </m:sub>
        </m:sSub>
      </m:oMath>
      <w:r w:rsidRPr="00E41C05">
        <w:rPr>
          <w:rFonts w:ascii="Simplified Arabic" w:hAnsi="Simplified Arabic"/>
          <w:sz w:val="28"/>
          <w:szCs w:val="28"/>
          <w:rtl/>
        </w:rPr>
        <w:t xml:space="preserve"> أو نتريت  </w:t>
      </w:r>
      <m:oMath>
        <m:sSub>
          <m:sSubPr>
            <m:ctrlPr>
              <w:rPr>
                <w:rFonts w:ascii="Cambria Math" w:hAnsi="Simplified Arabic"/>
                <w:i/>
                <w:sz w:val="28"/>
                <w:szCs w:val="28"/>
              </w:rPr>
            </m:ctrlPr>
          </m:sSubPr>
          <m:e>
            <m:r>
              <w:rPr>
                <w:rFonts w:ascii="Cambria Math" w:hAnsi="Cambria Math"/>
                <w:sz w:val="28"/>
                <w:szCs w:val="28"/>
              </w:rPr>
              <m:t>No</m:t>
            </m:r>
          </m:e>
          <m:sub>
            <m:r>
              <w:rPr>
                <w:rFonts w:ascii="Cambria Math" w:hAnsi="Simplified Arabic"/>
                <w:sz w:val="28"/>
                <w:szCs w:val="28"/>
              </w:rPr>
              <m:t>4</m:t>
            </m:r>
          </m:sub>
        </m:sSub>
      </m:oMath>
      <w:r w:rsidRPr="00E41C05">
        <w:rPr>
          <w:rFonts w:ascii="Simplified Arabic" w:hAnsi="Simplified Arabic"/>
          <w:sz w:val="28"/>
          <w:szCs w:val="28"/>
          <w:rtl/>
        </w:rPr>
        <w:t xml:space="preserve">، وكما هو معلوم أن للأمونيا آثار سالبة على النظم البيئية، وتدخل السلسلة الغذائية </w:t>
      </w:r>
      <w:r w:rsidRPr="00E41C05">
        <w:rPr>
          <w:rFonts w:ascii="Simplified Arabic" w:hAnsi="Simplified Arabic"/>
          <w:sz w:val="28"/>
          <w:szCs w:val="28"/>
        </w:rPr>
        <w:t xml:space="preserve">food web </w:t>
      </w:r>
      <w:r w:rsidR="00EE12A4" w:rsidRPr="00E41C05">
        <w:rPr>
          <w:rFonts w:ascii="Simplified Arabic" w:hAnsi="Simplified Arabic"/>
          <w:sz w:val="28"/>
          <w:szCs w:val="28"/>
          <w:rtl/>
        </w:rPr>
        <w:t xml:space="preserve"> والسبكات الغذائية للحيوان مما</w:t>
      </w:r>
      <w:r w:rsidRPr="00E41C05">
        <w:rPr>
          <w:rFonts w:ascii="Simplified Arabic" w:hAnsi="Simplified Arabic"/>
          <w:sz w:val="28"/>
          <w:szCs w:val="28"/>
          <w:rtl/>
        </w:rPr>
        <w:t xml:space="preserve"> يؤدي إلي موتها، مما </w:t>
      </w:r>
      <w:r w:rsidR="001960C5" w:rsidRPr="00E41C05">
        <w:rPr>
          <w:rFonts w:ascii="Simplified Arabic" w:hAnsi="Simplified Arabic"/>
          <w:sz w:val="28"/>
          <w:szCs w:val="28"/>
          <w:rtl/>
        </w:rPr>
        <w:t>يؤثر سلباً على التنوع الحيوي. و</w:t>
      </w:r>
      <w:r w:rsidRPr="00E41C05">
        <w:rPr>
          <w:rFonts w:ascii="Simplified Arabic" w:hAnsi="Simplified Arabic"/>
          <w:sz w:val="28"/>
          <w:szCs w:val="28"/>
          <w:rtl/>
        </w:rPr>
        <w:t>ما يزيد الأمر سوءً الممارسات السيئة لبعض المزارعين فيما يختص بطرق الحراثة المتبعة وفي عدم إتباع الدورات الزراعية، بالإضافة إلي عدم إتباع توجيها</w:t>
      </w:r>
      <w:r w:rsidR="001960C5" w:rsidRPr="00E41C05">
        <w:rPr>
          <w:rFonts w:ascii="Simplified Arabic" w:hAnsi="Simplified Arabic"/>
          <w:sz w:val="28"/>
          <w:szCs w:val="28"/>
          <w:rtl/>
        </w:rPr>
        <w:t>ت</w:t>
      </w:r>
      <w:r w:rsidRPr="00E41C05">
        <w:rPr>
          <w:rFonts w:ascii="Simplified Arabic" w:hAnsi="Simplified Arabic"/>
          <w:sz w:val="28"/>
          <w:szCs w:val="28"/>
          <w:rtl/>
        </w:rPr>
        <w:t xml:space="preserve"> الإرشاد الزراعي، </w:t>
      </w:r>
      <w:r w:rsidR="001960C5" w:rsidRPr="00E41C05">
        <w:rPr>
          <w:rFonts w:ascii="Simplified Arabic" w:hAnsi="Simplified Arabic"/>
          <w:sz w:val="28"/>
          <w:szCs w:val="28"/>
          <w:rtl/>
        </w:rPr>
        <w:t>مع تفشي الأمية بين المزارعين، واستخدام الزراعة المكثفة،و</w:t>
      </w:r>
      <w:r w:rsidRPr="00E41C05">
        <w:rPr>
          <w:rFonts w:ascii="Simplified Arabic" w:hAnsi="Simplified Arabic"/>
          <w:sz w:val="28"/>
          <w:szCs w:val="28"/>
          <w:rtl/>
        </w:rPr>
        <w:t>الذي ي</w:t>
      </w:r>
      <w:r w:rsidR="001960C5" w:rsidRPr="00E41C05">
        <w:rPr>
          <w:rFonts w:ascii="Simplified Arabic" w:hAnsi="Simplified Arabic"/>
          <w:sz w:val="28"/>
          <w:szCs w:val="28"/>
          <w:rtl/>
        </w:rPr>
        <w:t>ُ</w:t>
      </w:r>
      <w:r w:rsidRPr="00E41C05">
        <w:rPr>
          <w:rFonts w:ascii="Simplified Arabic" w:hAnsi="Simplified Arabic"/>
          <w:sz w:val="28"/>
          <w:szCs w:val="28"/>
          <w:rtl/>
        </w:rPr>
        <w:t>فق</w:t>
      </w:r>
      <w:r w:rsidR="001960C5" w:rsidRPr="00E41C05">
        <w:rPr>
          <w:rFonts w:ascii="Simplified Arabic" w:hAnsi="Simplified Arabic"/>
          <w:sz w:val="28"/>
          <w:szCs w:val="28"/>
          <w:rtl/>
        </w:rPr>
        <w:t>ِ</w:t>
      </w:r>
      <w:r w:rsidRPr="00E41C05">
        <w:rPr>
          <w:rFonts w:ascii="Simplified Arabic" w:hAnsi="Simplified Arabic"/>
          <w:sz w:val="28"/>
          <w:szCs w:val="28"/>
          <w:rtl/>
        </w:rPr>
        <w:t>د التربة الأكسجين. وتؤ</w:t>
      </w:r>
      <w:r w:rsidR="001960C5" w:rsidRPr="00E41C05">
        <w:rPr>
          <w:rFonts w:ascii="Simplified Arabic" w:hAnsi="Simplified Arabic"/>
          <w:sz w:val="28"/>
          <w:szCs w:val="28"/>
          <w:rtl/>
        </w:rPr>
        <w:t>ثر المبيدات على الأحياء الدقيقة</w:t>
      </w:r>
      <w:r w:rsidRPr="00E41C05">
        <w:rPr>
          <w:rFonts w:ascii="Simplified Arabic" w:hAnsi="Simplified Arabic"/>
          <w:sz w:val="28"/>
          <w:szCs w:val="28"/>
          <w:rtl/>
        </w:rPr>
        <w:t xml:space="preserve"> كما هو معلوم </w:t>
      </w:r>
      <w:r w:rsidR="001960C5" w:rsidRPr="00E41C05">
        <w:rPr>
          <w:rFonts w:ascii="Simplified Arabic" w:hAnsi="Simplified Arabic"/>
          <w:sz w:val="28"/>
          <w:szCs w:val="28"/>
          <w:rtl/>
        </w:rPr>
        <w:t>و</w:t>
      </w:r>
      <w:r w:rsidRPr="00E41C05">
        <w:rPr>
          <w:rFonts w:ascii="Simplified Arabic" w:hAnsi="Simplified Arabic"/>
          <w:sz w:val="28"/>
          <w:szCs w:val="28"/>
          <w:rtl/>
        </w:rPr>
        <w:t>التي تعيش في التربة فتهلك بعضها، وتؤدي هذه الكائنات دوراً مهماً بالنسبة للتربة، إذ تزيد من خصوبتها، كما تحسن من نفاذيتها وتزيد من تهويتها. ويؤدي تلوث التربة بالمبيدات إلي هلاك هذه الكائنات، مثل النمل والد</w:t>
      </w:r>
      <w:r w:rsidR="00600B92" w:rsidRPr="00E41C05">
        <w:rPr>
          <w:rFonts w:ascii="Simplified Arabic" w:hAnsi="Simplified Arabic"/>
          <w:sz w:val="28"/>
          <w:szCs w:val="28"/>
          <w:rtl/>
        </w:rPr>
        <w:t>يدان وبعض الحشرات والأحياء التي</w:t>
      </w:r>
      <w:r w:rsidRPr="00E41C05">
        <w:rPr>
          <w:rFonts w:ascii="Simplified Arabic" w:hAnsi="Simplified Arabic"/>
          <w:sz w:val="28"/>
          <w:szCs w:val="28"/>
          <w:rtl/>
        </w:rPr>
        <w:t xml:space="preserve"> تُعد أعداءً طبيعية للعديد من الآفات التي تصيب ا</w:t>
      </w:r>
      <w:r w:rsidR="00600B92" w:rsidRPr="00E41C05">
        <w:rPr>
          <w:rFonts w:ascii="Simplified Arabic" w:hAnsi="Simplified Arabic"/>
          <w:sz w:val="28"/>
          <w:szCs w:val="28"/>
          <w:rtl/>
        </w:rPr>
        <w:t>لمزروعات. مما يؤثر على صفات الأر</w:t>
      </w:r>
      <w:r w:rsidRPr="00E41C05">
        <w:rPr>
          <w:rFonts w:ascii="Simplified Arabic" w:hAnsi="Simplified Arabic"/>
          <w:sz w:val="28"/>
          <w:szCs w:val="28"/>
          <w:rtl/>
        </w:rPr>
        <w:t xml:space="preserve">اضي الزراعية (الفيزيائة </w:t>
      </w:r>
      <w:r w:rsidR="00A7447A" w:rsidRPr="00E41C05">
        <w:rPr>
          <w:rFonts w:ascii="Simplified Arabic" w:hAnsi="Simplified Arabic"/>
          <w:sz w:val="28"/>
          <w:szCs w:val="28"/>
          <w:rtl/>
        </w:rPr>
        <w:t>، الكيميائية و</w:t>
      </w:r>
      <w:r w:rsidRPr="00E41C05">
        <w:rPr>
          <w:rFonts w:ascii="Simplified Arabic" w:hAnsi="Simplified Arabic"/>
          <w:sz w:val="28"/>
          <w:szCs w:val="28"/>
          <w:rtl/>
        </w:rPr>
        <w:t>الأ</w:t>
      </w:r>
      <w:r w:rsidR="00A7447A" w:rsidRPr="00E41C05">
        <w:rPr>
          <w:rFonts w:ascii="Simplified Arabic" w:hAnsi="Simplified Arabic"/>
          <w:sz w:val="28"/>
          <w:szCs w:val="28"/>
          <w:rtl/>
        </w:rPr>
        <w:t>ح</w:t>
      </w:r>
      <w:r w:rsidRPr="00E41C05">
        <w:rPr>
          <w:rFonts w:ascii="Simplified Arabic" w:hAnsi="Simplified Arabic"/>
          <w:sz w:val="28"/>
          <w:szCs w:val="28"/>
          <w:rtl/>
        </w:rPr>
        <w:t>يائية) وتعرضها بالتالي إلي عمليات الإن</w:t>
      </w:r>
      <w:r w:rsidR="00A7447A" w:rsidRPr="00E41C05">
        <w:rPr>
          <w:rFonts w:ascii="Simplified Arabic" w:hAnsi="Simplified Arabic"/>
          <w:sz w:val="28"/>
          <w:szCs w:val="28"/>
          <w:rtl/>
        </w:rPr>
        <w:t>ج</w:t>
      </w:r>
      <w:r w:rsidRPr="00E41C05">
        <w:rPr>
          <w:rFonts w:ascii="Simplified Arabic" w:hAnsi="Simplified Arabic"/>
          <w:sz w:val="28"/>
          <w:szCs w:val="28"/>
          <w:rtl/>
        </w:rPr>
        <w:t>راف وزحف الرمال.</w:t>
      </w:r>
    </w:p>
    <w:p w:rsidR="00100BA8" w:rsidRPr="00E41C05" w:rsidRDefault="00100BA8" w:rsidP="00A7447A">
      <w:pPr>
        <w:bidi/>
        <w:jc w:val="both"/>
        <w:rPr>
          <w:rFonts w:ascii="Simplified Arabic" w:hAnsi="Simplified Arabic"/>
          <w:b/>
          <w:bCs/>
          <w:sz w:val="28"/>
          <w:szCs w:val="28"/>
          <w:rtl/>
        </w:rPr>
      </w:pPr>
      <w:r w:rsidRPr="00E41C05">
        <w:rPr>
          <w:rFonts w:ascii="Simplified Arabic" w:hAnsi="Simplified Arabic"/>
          <w:b/>
          <w:bCs/>
          <w:sz w:val="28"/>
          <w:szCs w:val="28"/>
          <w:rtl/>
        </w:rPr>
        <w:t>تلوث المياه:</w:t>
      </w:r>
    </w:p>
    <w:p w:rsidR="00100BA8" w:rsidRPr="00E41C05" w:rsidRDefault="00100BA8" w:rsidP="00100BA8">
      <w:pPr>
        <w:ind w:firstLine="720"/>
        <w:jc w:val="both"/>
        <w:rPr>
          <w:rFonts w:ascii="Simplified Arabic" w:hAnsi="Simplified Arabic"/>
          <w:sz w:val="28"/>
          <w:szCs w:val="28"/>
          <w:rtl/>
        </w:rPr>
      </w:pPr>
      <w:r w:rsidRPr="00E41C05">
        <w:rPr>
          <w:rFonts w:ascii="Simplified Arabic" w:hAnsi="Simplified Arabic"/>
          <w:sz w:val="28"/>
          <w:szCs w:val="28"/>
          <w:rtl/>
        </w:rPr>
        <w:t>ي</w:t>
      </w:r>
      <w:r w:rsidR="00343BBA" w:rsidRPr="00E41C05">
        <w:rPr>
          <w:rFonts w:ascii="Simplified Arabic" w:hAnsi="Simplified Arabic"/>
          <w:sz w:val="28"/>
          <w:szCs w:val="28"/>
          <w:rtl/>
        </w:rPr>
        <w:t>ُ</w:t>
      </w:r>
      <w:r w:rsidRPr="00E41C05">
        <w:rPr>
          <w:rFonts w:ascii="Simplified Arabic" w:hAnsi="Simplified Arabic"/>
          <w:sz w:val="28"/>
          <w:szCs w:val="28"/>
          <w:rtl/>
        </w:rPr>
        <w:t>عرف تلوث الماء بأنه "وجود الملوثات والعناصر غير المرغوب فيها في المياه بكميات كبيرة وبشكل يعيق استعمال المياه للأغراض المختلفة كالشرب والري وعيرها". (7) ولقد أوضحت الدراسات المعاصرة في مجال المياه أن العبرة ليست في وجود الماء بكميات كبيرة فحسب، وإنما في نوعيتها وصلاحيتها للإستخدامات المختلفة، فمصدر التلوث للمياه التصنيع أو التعدين أو الزراعة أو الصرف الصحي، وفي تقرير لمنظمة الصحة العالمية (</w:t>
      </w:r>
      <w:r w:rsidRPr="00E41C05">
        <w:rPr>
          <w:rFonts w:ascii="Simplified Arabic" w:hAnsi="Simplified Arabic"/>
          <w:sz w:val="28"/>
          <w:szCs w:val="28"/>
        </w:rPr>
        <w:t>WHO</w:t>
      </w:r>
      <w:r w:rsidRPr="00E41C05">
        <w:rPr>
          <w:rFonts w:ascii="Simplified Arabic" w:hAnsi="Simplified Arabic"/>
          <w:sz w:val="28"/>
          <w:szCs w:val="28"/>
          <w:rtl/>
        </w:rPr>
        <w:t xml:space="preserve">) في عام 1984م، إتضح أن نحو 60% من سكان المناطق الريفية، ونحو 26% من سكان المدن في الدول النامية، يفتقرون للمياه الصالحة للشرب، </w:t>
      </w:r>
      <w:r w:rsidRPr="00E41C05">
        <w:rPr>
          <w:rFonts w:ascii="Simplified Arabic" w:hAnsi="Simplified Arabic"/>
          <w:sz w:val="28"/>
          <w:szCs w:val="28"/>
          <w:rtl/>
        </w:rPr>
        <w:lastRenderedPageBreak/>
        <w:t>وهذه النسبة تعني نحو 1.5 مليار من البشر، كما قدرت نفس المنظمة أن حوالي مليون من سكان العالم يموتون في كل عام بسبب الأمراض الناتجة عن تلوث الماء (الكوليرا، الدسنتاريا والدفتريا وغيرها). (4)</w:t>
      </w:r>
    </w:p>
    <w:p w:rsidR="00100BA8" w:rsidRPr="00E41C05" w:rsidRDefault="00100BA8" w:rsidP="006D0DD8">
      <w:pPr>
        <w:bidi/>
        <w:jc w:val="both"/>
        <w:rPr>
          <w:rFonts w:ascii="Simplified Arabic" w:hAnsi="Simplified Arabic"/>
          <w:b/>
          <w:bCs/>
          <w:sz w:val="28"/>
          <w:szCs w:val="28"/>
          <w:rtl/>
        </w:rPr>
      </w:pPr>
      <w:r w:rsidRPr="00E41C05">
        <w:rPr>
          <w:rFonts w:ascii="Simplified Arabic" w:hAnsi="Simplified Arabic"/>
          <w:b/>
          <w:bCs/>
          <w:sz w:val="28"/>
          <w:szCs w:val="28"/>
          <w:rtl/>
        </w:rPr>
        <w:t xml:space="preserve">الصيد </w:t>
      </w:r>
      <w:r w:rsidRPr="00E41C05">
        <w:rPr>
          <w:rFonts w:ascii="Simplified Arabic" w:hAnsi="Simplified Arabic"/>
          <w:b/>
          <w:bCs/>
          <w:sz w:val="28"/>
          <w:szCs w:val="28"/>
        </w:rPr>
        <w:t>Hunting</w:t>
      </w:r>
      <w:r w:rsidRPr="00E41C05">
        <w:rPr>
          <w:rFonts w:ascii="Simplified Arabic" w:hAnsi="Simplified Arabic"/>
          <w:b/>
          <w:bCs/>
          <w:sz w:val="28"/>
          <w:szCs w:val="28"/>
          <w:rtl/>
        </w:rPr>
        <w:t>:</w:t>
      </w:r>
    </w:p>
    <w:p w:rsidR="00100BA8" w:rsidRPr="00E41C05" w:rsidRDefault="00100BA8" w:rsidP="00100BA8">
      <w:pPr>
        <w:ind w:firstLine="720"/>
        <w:jc w:val="both"/>
        <w:rPr>
          <w:rFonts w:ascii="Simplified Arabic" w:hAnsi="Simplified Arabic"/>
          <w:sz w:val="28"/>
          <w:szCs w:val="28"/>
          <w:rtl/>
        </w:rPr>
      </w:pPr>
      <w:r w:rsidRPr="00E41C05">
        <w:rPr>
          <w:rFonts w:ascii="Simplified Arabic" w:hAnsi="Simplified Arabic"/>
          <w:sz w:val="28"/>
          <w:szCs w:val="28"/>
          <w:rtl/>
        </w:rPr>
        <w:t xml:space="preserve">يمارس الناس الصيد لأغراض كثيرة على المستوى التجاري أو الإكتفاء الذاتي، مما يهدد التنوع الحيوي الحيواني بمنطقة الدراسة وهنالك من يمارس حرفة الصيد بغرض الترفيه. ويوجد الصيد في الرهود ومناطق تجميع المياه وفي الغابات ، ونتيجة لهذا السلوك نجد أن هنالك العديد من الحيوانات والطيور قد </w:t>
      </w:r>
      <w:r w:rsidR="002B2E6E" w:rsidRPr="00E41C05">
        <w:rPr>
          <w:rFonts w:ascii="Simplified Arabic" w:hAnsi="Simplified Arabic"/>
          <w:sz w:val="28"/>
          <w:szCs w:val="28"/>
          <w:rtl/>
        </w:rPr>
        <w:t>تناقصت أو أختفت مثل الغزال والأر</w:t>
      </w:r>
      <w:r w:rsidRPr="00E41C05">
        <w:rPr>
          <w:rFonts w:ascii="Simplified Arabic" w:hAnsi="Simplified Arabic"/>
          <w:sz w:val="28"/>
          <w:szCs w:val="28"/>
          <w:rtl/>
        </w:rPr>
        <w:t>انب والضباع والنعام والحبار وجداد الوادي وغيرها حتى الأسود والنمور التي كانت في دار حمر، ومما يزيد الأمر سوءً أن إنسان المنطقة لا يراعي زمن الصيد المناسب للحيوانات والطيور وقد يصطادها في زمن التكاثر أو التوالد ويعمل على إزالة موائلها من أشجار وحشائش مما يضطرها إلي الهجرة لذا الصيد الجائر إهلاك للنوع وهدر للموروثات والموارد الحيوية.</w:t>
      </w:r>
    </w:p>
    <w:p w:rsidR="005A3D79" w:rsidRPr="003C330E" w:rsidRDefault="00720828" w:rsidP="005A3D79">
      <w:pPr>
        <w:bidi/>
        <w:rPr>
          <w:rFonts w:ascii="Simplified Arabic" w:hAnsi="Simplified Arabic" w:hint="cs"/>
          <w:sz w:val="28"/>
          <w:szCs w:val="28"/>
          <w:rtl/>
        </w:rPr>
      </w:pPr>
      <w:r w:rsidRPr="003C330E">
        <w:rPr>
          <w:rFonts w:ascii="Simplified Arabic" w:hAnsi="Simplified Arabic" w:hint="cs"/>
          <w:sz w:val="28"/>
          <w:szCs w:val="28"/>
          <w:rtl/>
        </w:rPr>
        <w:t xml:space="preserve">تشهد ولاية غرب كردفان العديد من الكوارث البيئية أهمها السيول والفيضانات المتكررة والسبب الأساسي في حدوثها تقلب المناخ وتغيير الانسان لمسارات المياه بالبناء على المجاري والخيران المائية </w:t>
      </w:r>
      <w:r w:rsidR="005A3D79" w:rsidRPr="003C330E">
        <w:rPr>
          <w:rFonts w:ascii="Simplified Arabic" w:hAnsi="Simplified Arabic" w:hint="cs"/>
          <w:sz w:val="28"/>
          <w:szCs w:val="28"/>
          <w:rtl/>
        </w:rPr>
        <w:t>.</w:t>
      </w:r>
    </w:p>
    <w:p w:rsidR="005A3D79" w:rsidRDefault="005A3D79" w:rsidP="003C330E">
      <w:pPr>
        <w:bidi/>
        <w:jc w:val="center"/>
        <w:rPr>
          <w:rFonts w:ascii="Simplified Arabic" w:hAnsi="Simplified Arabic" w:hint="cs"/>
          <w:b/>
          <w:bCs/>
          <w:sz w:val="28"/>
          <w:szCs w:val="28"/>
          <w:rtl/>
        </w:rPr>
      </w:pPr>
      <w:r>
        <w:rPr>
          <w:rFonts w:ascii="Simplified Arabic" w:hAnsi="Simplified Arabic" w:hint="cs"/>
          <w:b/>
          <w:bCs/>
          <w:sz w:val="28"/>
          <w:szCs w:val="28"/>
          <w:rtl/>
        </w:rPr>
        <w:t>جانب من الانجرافات المائية للسيول والفضانات</w:t>
      </w:r>
    </w:p>
    <w:p w:rsidR="005A3D79" w:rsidRDefault="005A3D79" w:rsidP="005A3D79">
      <w:pPr>
        <w:bidi/>
        <w:rPr>
          <w:rFonts w:ascii="Simplified Arabic" w:hAnsi="Simplified Arabic" w:hint="cs"/>
          <w:b/>
          <w:bCs/>
          <w:sz w:val="28"/>
          <w:szCs w:val="28"/>
          <w:rtl/>
        </w:rPr>
      </w:pPr>
      <w:r>
        <w:rPr>
          <w:rFonts w:ascii="Simplified Arabic" w:hAnsi="Simplified Arabic"/>
          <w:b/>
          <w:bCs/>
          <w:noProof/>
          <w:sz w:val="28"/>
          <w:szCs w:val="28"/>
          <w:rtl/>
        </w:rPr>
        <w:drawing>
          <wp:inline distT="0" distB="0" distL="0" distR="0">
            <wp:extent cx="5759564" cy="3053301"/>
            <wp:effectExtent l="19050" t="0" r="0" b="0"/>
            <wp:docPr id="16" name="Picture 16" descr="C:\Users\My\Desktop\ملفاتي\Newهاردسك\تاليف جديد\الاوراق الاخيرة\مركزالسلام ا\العنف الطلابي\صور طبيعية\SAM_01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My\Desktop\ملفاتي\Newهاردسك\تاليف جديد\الاوراق الاخيرة\مركزالسلام ا\العنف الطلابي\صور طبيعية\SAM_0109.JPG"/>
                    <pic:cNvPicPr>
                      <a:picLocks noChangeAspect="1" noChangeArrowheads="1"/>
                    </pic:cNvPicPr>
                  </pic:nvPicPr>
                  <pic:blipFill>
                    <a:blip r:embed="rId25" cstate="print"/>
                    <a:srcRect/>
                    <a:stretch>
                      <a:fillRect/>
                    </a:stretch>
                  </pic:blipFill>
                  <pic:spPr bwMode="auto">
                    <a:xfrm>
                      <a:off x="0" y="0"/>
                      <a:ext cx="5760720" cy="3053914"/>
                    </a:xfrm>
                    <a:prstGeom prst="rect">
                      <a:avLst/>
                    </a:prstGeom>
                    <a:noFill/>
                    <a:ln w="9525">
                      <a:noFill/>
                      <a:miter lim="800000"/>
                      <a:headEnd/>
                      <a:tailEnd/>
                    </a:ln>
                  </pic:spPr>
                </pic:pic>
              </a:graphicData>
            </a:graphic>
          </wp:inline>
        </w:drawing>
      </w:r>
    </w:p>
    <w:p w:rsidR="005A3D79" w:rsidRPr="003C330E" w:rsidRDefault="005A3D79" w:rsidP="005A3D79">
      <w:pPr>
        <w:bidi/>
        <w:rPr>
          <w:rFonts w:ascii="Simplified Arabic" w:hAnsi="Simplified Arabic" w:hint="cs"/>
          <w:sz w:val="28"/>
          <w:szCs w:val="28"/>
          <w:rtl/>
        </w:rPr>
      </w:pPr>
      <w:r w:rsidRPr="003C330E">
        <w:rPr>
          <w:rFonts w:ascii="Simplified Arabic" w:hAnsi="Simplified Arabic" w:hint="cs"/>
          <w:sz w:val="28"/>
          <w:szCs w:val="28"/>
          <w:rtl/>
        </w:rPr>
        <w:t>المصدر تصوير الباحث 2016م</w:t>
      </w:r>
    </w:p>
    <w:p w:rsidR="00720828" w:rsidRPr="003C330E" w:rsidRDefault="00720828" w:rsidP="005A3D79">
      <w:pPr>
        <w:bidi/>
        <w:rPr>
          <w:rFonts w:ascii="Simplified Arabic" w:hAnsi="Simplified Arabic" w:hint="cs"/>
          <w:sz w:val="28"/>
          <w:szCs w:val="28"/>
          <w:rtl/>
        </w:rPr>
      </w:pPr>
      <w:r w:rsidRPr="003C330E">
        <w:rPr>
          <w:rFonts w:ascii="Simplified Arabic" w:hAnsi="Simplified Arabic" w:hint="cs"/>
          <w:sz w:val="28"/>
          <w:szCs w:val="28"/>
          <w:rtl/>
        </w:rPr>
        <w:t xml:space="preserve"> </w:t>
      </w:r>
      <w:r w:rsidR="005A3D79" w:rsidRPr="003C330E">
        <w:rPr>
          <w:rFonts w:ascii="Simplified Arabic" w:hAnsi="Simplified Arabic" w:hint="cs"/>
          <w:sz w:val="28"/>
          <w:szCs w:val="28"/>
          <w:rtl/>
        </w:rPr>
        <w:t xml:space="preserve">وكذلك </w:t>
      </w:r>
      <w:r w:rsidRPr="003C330E">
        <w:rPr>
          <w:rFonts w:ascii="Simplified Arabic" w:hAnsi="Simplified Arabic" w:hint="cs"/>
          <w:sz w:val="28"/>
          <w:szCs w:val="28"/>
          <w:rtl/>
        </w:rPr>
        <w:t xml:space="preserve"> التصحر </w:t>
      </w:r>
      <w:r w:rsidR="005A3D79" w:rsidRPr="003C330E">
        <w:rPr>
          <w:rFonts w:ascii="Simplified Arabic" w:hAnsi="Simplified Arabic" w:hint="cs"/>
          <w:sz w:val="28"/>
          <w:szCs w:val="28"/>
          <w:rtl/>
        </w:rPr>
        <w:t>من مظاهر أثار الانسان على البيئة.</w:t>
      </w:r>
    </w:p>
    <w:p w:rsidR="003C330E" w:rsidRDefault="003C330E" w:rsidP="00720828">
      <w:pPr>
        <w:bidi/>
        <w:rPr>
          <w:rFonts w:ascii="Simplified Arabic" w:hAnsi="Simplified Arabic" w:hint="cs"/>
          <w:b/>
          <w:bCs/>
          <w:sz w:val="28"/>
          <w:szCs w:val="28"/>
          <w:rtl/>
        </w:rPr>
      </w:pPr>
    </w:p>
    <w:p w:rsidR="003C330E" w:rsidRDefault="003C330E" w:rsidP="003C330E">
      <w:pPr>
        <w:bidi/>
        <w:rPr>
          <w:rFonts w:ascii="Simplified Arabic" w:hAnsi="Simplified Arabic" w:hint="cs"/>
          <w:b/>
          <w:bCs/>
          <w:sz w:val="28"/>
          <w:szCs w:val="28"/>
          <w:rtl/>
        </w:rPr>
      </w:pPr>
    </w:p>
    <w:p w:rsidR="003C330E" w:rsidRDefault="003C330E" w:rsidP="003C330E">
      <w:pPr>
        <w:bidi/>
        <w:rPr>
          <w:rFonts w:ascii="Simplified Arabic" w:hAnsi="Simplified Arabic" w:hint="cs"/>
          <w:b/>
          <w:bCs/>
          <w:sz w:val="28"/>
          <w:szCs w:val="28"/>
          <w:rtl/>
        </w:rPr>
      </w:pPr>
    </w:p>
    <w:p w:rsidR="003C330E" w:rsidRDefault="00100BA8" w:rsidP="003C330E">
      <w:pPr>
        <w:bidi/>
        <w:rPr>
          <w:rFonts w:ascii="Simplified Arabic" w:hAnsi="Simplified Arabic"/>
          <w:b/>
          <w:bCs/>
          <w:sz w:val="28"/>
          <w:szCs w:val="28"/>
          <w:rtl/>
        </w:rPr>
      </w:pPr>
      <w:r w:rsidRPr="00E41C05">
        <w:rPr>
          <w:rFonts w:ascii="Simplified Arabic" w:hAnsi="Simplified Arabic"/>
          <w:b/>
          <w:bCs/>
          <w:sz w:val="28"/>
          <w:szCs w:val="28"/>
          <w:rtl/>
        </w:rPr>
        <w:lastRenderedPageBreak/>
        <w:t>مفهوم الصحاري:</w:t>
      </w:r>
    </w:p>
    <w:p w:rsidR="00100BA8" w:rsidRPr="00E41C05" w:rsidRDefault="00100BA8" w:rsidP="00E41C05">
      <w:pPr>
        <w:bidi/>
        <w:ind w:firstLine="720"/>
        <w:jc w:val="both"/>
        <w:rPr>
          <w:rFonts w:ascii="Simplified Arabic" w:hAnsi="Simplified Arabic"/>
          <w:sz w:val="28"/>
          <w:szCs w:val="28"/>
          <w:rtl/>
        </w:rPr>
      </w:pPr>
      <w:r w:rsidRPr="00E41C05">
        <w:rPr>
          <w:rFonts w:ascii="Simplified Arabic" w:hAnsi="Simplified Arabic"/>
          <w:sz w:val="28"/>
          <w:szCs w:val="28"/>
          <w:rtl/>
        </w:rPr>
        <w:t>هنالك إتفاق شبه تام على أن الصحاري هي "التي تتميز بالقحولة والجفاف" فالمطر نادر السقوط، والنبات قليل الظهور، والصحراء بذلك مصطلح مناخي ونباتي في آن واحد. وتقدر مساحة الصحاري بين خمس وثلث مساحة اليابس.(5)</w:t>
      </w:r>
    </w:p>
    <w:p w:rsidR="00100BA8" w:rsidRPr="00E41C05" w:rsidRDefault="00100BA8" w:rsidP="00716BC7">
      <w:pPr>
        <w:bidi/>
        <w:ind w:left="-174"/>
        <w:jc w:val="both"/>
        <w:rPr>
          <w:rFonts w:ascii="Simplified Arabic" w:hAnsi="Simplified Arabic"/>
          <w:b/>
          <w:bCs/>
          <w:sz w:val="28"/>
          <w:szCs w:val="28"/>
          <w:rtl/>
        </w:rPr>
      </w:pPr>
      <w:r w:rsidRPr="00E41C05">
        <w:rPr>
          <w:rFonts w:ascii="Simplified Arabic" w:hAnsi="Simplified Arabic"/>
          <w:b/>
          <w:bCs/>
          <w:sz w:val="28"/>
          <w:szCs w:val="28"/>
          <w:rtl/>
        </w:rPr>
        <w:t>مفهوم التصحر:</w:t>
      </w:r>
    </w:p>
    <w:p w:rsidR="00100BA8" w:rsidRPr="00E41C05" w:rsidRDefault="00100BA8" w:rsidP="00716BC7">
      <w:pPr>
        <w:bidi/>
        <w:ind w:firstLine="393"/>
        <w:jc w:val="both"/>
        <w:rPr>
          <w:rFonts w:ascii="Simplified Arabic" w:hAnsi="Simplified Arabic"/>
          <w:sz w:val="28"/>
          <w:szCs w:val="28"/>
          <w:rtl/>
        </w:rPr>
      </w:pPr>
      <w:r w:rsidRPr="00E41C05">
        <w:rPr>
          <w:rFonts w:ascii="Simplified Arabic" w:hAnsi="Simplified Arabic"/>
          <w:sz w:val="28"/>
          <w:szCs w:val="28"/>
          <w:rtl/>
        </w:rPr>
        <w:t>تعددت التعريفات للتصحر لكن يمكن القول أن التصحر في معناه العلمي الدقيق والشامل هو "التدهور الكلي أو الجزئي لعناصر الأنظمة البيئية ينجم عنه تدني القدرة الإنتاجية لأراضيها وتحويلها لمناطق شبيهة بالصحراوية بسبب الإستغلال المكثف لمواردها من قبل الإنسان وسوء أساليب الإدارة التي يطبقها بالإضافة لعوامل المناخ"، اي هو"إحداث تغيُّر في الأنظمة البيئية مما يؤدي إلي خلق ظروف أكثر جفافاً أو أكثر صحراوية".(3).</w:t>
      </w:r>
    </w:p>
    <w:p w:rsidR="00100BA8" w:rsidRPr="00E41C05" w:rsidRDefault="00100BA8" w:rsidP="005E64CE">
      <w:pPr>
        <w:bidi/>
        <w:jc w:val="both"/>
        <w:rPr>
          <w:rFonts w:ascii="Simplified Arabic" w:hAnsi="Simplified Arabic"/>
          <w:b/>
          <w:bCs/>
          <w:sz w:val="28"/>
          <w:szCs w:val="28"/>
          <w:rtl/>
        </w:rPr>
      </w:pPr>
      <w:r w:rsidRPr="00E41C05">
        <w:rPr>
          <w:rFonts w:ascii="Simplified Arabic" w:hAnsi="Simplified Arabic"/>
          <w:b/>
          <w:bCs/>
          <w:sz w:val="28"/>
          <w:szCs w:val="28"/>
          <w:rtl/>
        </w:rPr>
        <w:t xml:space="preserve">مظاهر التصحر: </w:t>
      </w:r>
    </w:p>
    <w:p w:rsidR="00100BA8" w:rsidRPr="00E41C05" w:rsidRDefault="00100BA8" w:rsidP="005E64CE">
      <w:pPr>
        <w:bidi/>
        <w:jc w:val="both"/>
        <w:rPr>
          <w:rFonts w:ascii="Simplified Arabic" w:hAnsi="Simplified Arabic"/>
          <w:sz w:val="28"/>
          <w:szCs w:val="28"/>
          <w:rtl/>
        </w:rPr>
      </w:pPr>
      <w:r w:rsidRPr="00E41C05">
        <w:rPr>
          <w:rFonts w:ascii="Simplified Arabic" w:hAnsi="Simplified Arabic"/>
          <w:sz w:val="28"/>
          <w:szCs w:val="28"/>
          <w:rtl/>
        </w:rPr>
        <w:t>للتصحر مظاهر كثيرة منها:</w:t>
      </w:r>
    </w:p>
    <w:p w:rsidR="00100BA8" w:rsidRPr="00E41C05" w:rsidRDefault="00100BA8" w:rsidP="00100BA8">
      <w:pPr>
        <w:pStyle w:val="ListParagraph"/>
        <w:numPr>
          <w:ilvl w:val="0"/>
          <w:numId w:val="6"/>
        </w:numPr>
        <w:jc w:val="both"/>
        <w:rPr>
          <w:rFonts w:ascii="Simplified Arabic" w:hAnsi="Simplified Arabic"/>
          <w:sz w:val="28"/>
          <w:szCs w:val="28"/>
        </w:rPr>
      </w:pPr>
      <w:r w:rsidRPr="00E41C05">
        <w:rPr>
          <w:rFonts w:ascii="Simplified Arabic" w:hAnsi="Simplified Arabic"/>
          <w:sz w:val="28"/>
          <w:szCs w:val="28"/>
          <w:rtl/>
        </w:rPr>
        <w:t>إنجراف طبقة التربة السطحية.</w:t>
      </w:r>
    </w:p>
    <w:p w:rsidR="00100BA8" w:rsidRPr="00E41C05" w:rsidRDefault="00100BA8" w:rsidP="00100BA8">
      <w:pPr>
        <w:pStyle w:val="ListParagraph"/>
        <w:numPr>
          <w:ilvl w:val="0"/>
          <w:numId w:val="6"/>
        </w:numPr>
        <w:jc w:val="both"/>
        <w:rPr>
          <w:rFonts w:ascii="Simplified Arabic" w:hAnsi="Simplified Arabic"/>
          <w:sz w:val="28"/>
          <w:szCs w:val="28"/>
        </w:rPr>
      </w:pPr>
      <w:r w:rsidRPr="00E41C05">
        <w:rPr>
          <w:rFonts w:ascii="Simplified Arabic" w:hAnsi="Simplified Arabic"/>
          <w:sz w:val="28"/>
          <w:szCs w:val="28"/>
          <w:rtl/>
        </w:rPr>
        <w:t>زحف الرمال.</w:t>
      </w:r>
    </w:p>
    <w:p w:rsidR="00100BA8" w:rsidRPr="00E41C05" w:rsidRDefault="00100BA8" w:rsidP="00100BA8">
      <w:pPr>
        <w:pStyle w:val="ListParagraph"/>
        <w:numPr>
          <w:ilvl w:val="0"/>
          <w:numId w:val="6"/>
        </w:numPr>
        <w:jc w:val="both"/>
        <w:rPr>
          <w:rFonts w:ascii="Simplified Arabic" w:hAnsi="Simplified Arabic"/>
          <w:sz w:val="28"/>
          <w:szCs w:val="28"/>
        </w:rPr>
      </w:pPr>
      <w:r w:rsidRPr="00E41C05">
        <w:rPr>
          <w:rFonts w:ascii="Simplified Arabic" w:hAnsi="Simplified Arabic"/>
          <w:sz w:val="28"/>
          <w:szCs w:val="28"/>
          <w:rtl/>
        </w:rPr>
        <w:t>تدهور الغطاء النباتي . وينقسم إلي:</w:t>
      </w:r>
    </w:p>
    <w:p w:rsidR="00100BA8" w:rsidRPr="00E41C05" w:rsidRDefault="00100BA8" w:rsidP="00716BC7">
      <w:pPr>
        <w:pStyle w:val="ListParagraph"/>
        <w:numPr>
          <w:ilvl w:val="0"/>
          <w:numId w:val="5"/>
        </w:numPr>
        <w:ind w:left="-32" w:firstLine="160"/>
        <w:jc w:val="both"/>
        <w:rPr>
          <w:rFonts w:ascii="Simplified Arabic" w:hAnsi="Simplified Arabic"/>
          <w:sz w:val="28"/>
          <w:szCs w:val="28"/>
        </w:rPr>
      </w:pPr>
      <w:r w:rsidRPr="00E41C05">
        <w:rPr>
          <w:rFonts w:ascii="Simplified Arabic" w:hAnsi="Simplified Arabic"/>
          <w:sz w:val="28"/>
          <w:szCs w:val="28"/>
          <w:rtl/>
        </w:rPr>
        <w:t>تدهور الغابات.</w:t>
      </w:r>
    </w:p>
    <w:p w:rsidR="00100BA8" w:rsidRPr="00E41C05" w:rsidRDefault="00100BA8" w:rsidP="00100BA8">
      <w:pPr>
        <w:pStyle w:val="ListParagraph"/>
        <w:numPr>
          <w:ilvl w:val="0"/>
          <w:numId w:val="5"/>
        </w:numPr>
        <w:jc w:val="both"/>
        <w:rPr>
          <w:rFonts w:ascii="Simplified Arabic" w:hAnsi="Simplified Arabic"/>
          <w:sz w:val="28"/>
          <w:szCs w:val="28"/>
        </w:rPr>
      </w:pPr>
      <w:r w:rsidRPr="00E41C05">
        <w:rPr>
          <w:rFonts w:ascii="Simplified Arabic" w:hAnsi="Simplified Arabic"/>
          <w:sz w:val="28"/>
          <w:szCs w:val="28"/>
          <w:rtl/>
        </w:rPr>
        <w:t>تدهور الغطاء النباتي في المراعي.</w:t>
      </w:r>
    </w:p>
    <w:p w:rsidR="00100BA8" w:rsidRPr="00E41C05" w:rsidRDefault="00100BA8" w:rsidP="00100BA8">
      <w:pPr>
        <w:pStyle w:val="ListParagraph"/>
        <w:numPr>
          <w:ilvl w:val="0"/>
          <w:numId w:val="6"/>
        </w:numPr>
        <w:jc w:val="both"/>
        <w:rPr>
          <w:rFonts w:ascii="Simplified Arabic" w:hAnsi="Simplified Arabic"/>
          <w:sz w:val="28"/>
          <w:szCs w:val="28"/>
        </w:rPr>
      </w:pPr>
      <w:r w:rsidRPr="00E41C05">
        <w:rPr>
          <w:rFonts w:ascii="Simplified Arabic" w:hAnsi="Simplified Arabic"/>
          <w:sz w:val="28"/>
          <w:szCs w:val="28"/>
          <w:rtl/>
        </w:rPr>
        <w:t>تملُّح التربة.</w:t>
      </w:r>
    </w:p>
    <w:p w:rsidR="00100BA8" w:rsidRPr="00E41C05" w:rsidRDefault="00100BA8" w:rsidP="00100BA8">
      <w:pPr>
        <w:pStyle w:val="ListParagraph"/>
        <w:numPr>
          <w:ilvl w:val="0"/>
          <w:numId w:val="6"/>
        </w:numPr>
        <w:jc w:val="both"/>
        <w:rPr>
          <w:rFonts w:ascii="Simplified Arabic" w:hAnsi="Simplified Arabic"/>
          <w:sz w:val="28"/>
          <w:szCs w:val="28"/>
        </w:rPr>
      </w:pPr>
      <w:r w:rsidRPr="00E41C05">
        <w:rPr>
          <w:rFonts w:ascii="Simplified Arabic" w:hAnsi="Simplified Arabic"/>
          <w:sz w:val="28"/>
          <w:szCs w:val="28"/>
          <w:rtl/>
        </w:rPr>
        <w:t>زيادة كمية الأتربة في الهواء.</w:t>
      </w:r>
    </w:p>
    <w:p w:rsidR="00100BA8" w:rsidRPr="00E41C05" w:rsidRDefault="00100BA8" w:rsidP="00425C34">
      <w:pPr>
        <w:bidi/>
        <w:jc w:val="both"/>
        <w:rPr>
          <w:rFonts w:ascii="Simplified Arabic" w:hAnsi="Simplified Arabic"/>
          <w:sz w:val="28"/>
          <w:szCs w:val="28"/>
          <w:rtl/>
        </w:rPr>
      </w:pPr>
      <w:r w:rsidRPr="00E41C05">
        <w:rPr>
          <w:rFonts w:ascii="Simplified Arabic" w:hAnsi="Simplified Arabic"/>
          <w:sz w:val="28"/>
          <w:szCs w:val="28"/>
          <w:rtl/>
        </w:rPr>
        <w:t>مما ينطبق على منطقة الدراسة التي تعاني كل هذه المظاهر.</w:t>
      </w:r>
    </w:p>
    <w:p w:rsidR="00100BA8" w:rsidRPr="00E41C05" w:rsidRDefault="00100BA8" w:rsidP="00425C34">
      <w:pPr>
        <w:bidi/>
        <w:jc w:val="both"/>
        <w:rPr>
          <w:rFonts w:ascii="Simplified Arabic" w:hAnsi="Simplified Arabic"/>
          <w:b/>
          <w:bCs/>
          <w:sz w:val="28"/>
          <w:szCs w:val="28"/>
          <w:rtl/>
        </w:rPr>
      </w:pPr>
      <w:r w:rsidRPr="00E41C05">
        <w:rPr>
          <w:rFonts w:ascii="Simplified Arabic" w:hAnsi="Simplified Arabic"/>
          <w:b/>
          <w:bCs/>
          <w:sz w:val="28"/>
          <w:szCs w:val="28"/>
          <w:rtl/>
        </w:rPr>
        <w:t>مراحل ودرجات التصحر:</w:t>
      </w:r>
    </w:p>
    <w:p w:rsidR="00100BA8" w:rsidRPr="00E41C05" w:rsidRDefault="00100BA8" w:rsidP="00100BA8">
      <w:pPr>
        <w:pStyle w:val="ListParagraph"/>
        <w:numPr>
          <w:ilvl w:val="0"/>
          <w:numId w:val="7"/>
        </w:numPr>
        <w:jc w:val="both"/>
        <w:rPr>
          <w:rFonts w:ascii="Simplified Arabic" w:hAnsi="Simplified Arabic"/>
          <w:sz w:val="28"/>
          <w:szCs w:val="28"/>
        </w:rPr>
      </w:pPr>
      <w:r w:rsidRPr="00E41C05">
        <w:rPr>
          <w:rFonts w:ascii="Simplified Arabic" w:hAnsi="Simplified Arabic"/>
          <w:sz w:val="28"/>
          <w:szCs w:val="28"/>
          <w:rtl/>
        </w:rPr>
        <w:t>تصحر أولي خفيف (تدهور خفيف).</w:t>
      </w:r>
    </w:p>
    <w:p w:rsidR="00100BA8" w:rsidRPr="00E41C05" w:rsidRDefault="00100BA8" w:rsidP="00100BA8">
      <w:pPr>
        <w:pStyle w:val="ListParagraph"/>
        <w:numPr>
          <w:ilvl w:val="0"/>
          <w:numId w:val="7"/>
        </w:numPr>
        <w:jc w:val="both"/>
        <w:rPr>
          <w:rFonts w:ascii="Simplified Arabic" w:hAnsi="Simplified Arabic"/>
          <w:sz w:val="28"/>
          <w:szCs w:val="28"/>
        </w:rPr>
      </w:pPr>
      <w:r w:rsidRPr="00E41C05">
        <w:rPr>
          <w:rFonts w:ascii="Simplified Arabic" w:hAnsi="Simplified Arabic"/>
          <w:sz w:val="28"/>
          <w:szCs w:val="28"/>
          <w:rtl/>
        </w:rPr>
        <w:t>تصحر معتدل (معتدلة من التدهور البيئي).</w:t>
      </w:r>
    </w:p>
    <w:p w:rsidR="00100BA8" w:rsidRPr="00E41C05" w:rsidRDefault="00100BA8" w:rsidP="00100BA8">
      <w:pPr>
        <w:pStyle w:val="ListParagraph"/>
        <w:numPr>
          <w:ilvl w:val="0"/>
          <w:numId w:val="7"/>
        </w:numPr>
        <w:jc w:val="both"/>
        <w:rPr>
          <w:rFonts w:ascii="Simplified Arabic" w:hAnsi="Simplified Arabic"/>
          <w:sz w:val="28"/>
          <w:szCs w:val="28"/>
        </w:rPr>
      </w:pPr>
      <w:r w:rsidRPr="00E41C05">
        <w:rPr>
          <w:rFonts w:ascii="Simplified Arabic" w:hAnsi="Simplified Arabic"/>
          <w:sz w:val="28"/>
          <w:szCs w:val="28"/>
          <w:rtl/>
        </w:rPr>
        <w:t>تصحر شديد (نقص واضح في نسبة النباتات المرغوبة وتحل محلها نباتات غير مرغوبة (شوكية أو سامة). وهنا تزداد عمليات الإنجراف(المائي والهوائي للتربة).</w:t>
      </w:r>
    </w:p>
    <w:p w:rsidR="00100BA8" w:rsidRDefault="00100BA8" w:rsidP="00100BA8">
      <w:pPr>
        <w:pStyle w:val="ListParagraph"/>
        <w:numPr>
          <w:ilvl w:val="0"/>
          <w:numId w:val="7"/>
        </w:numPr>
        <w:jc w:val="both"/>
        <w:rPr>
          <w:rFonts w:ascii="Simplified Arabic" w:hAnsi="Simplified Arabic" w:hint="cs"/>
          <w:sz w:val="28"/>
          <w:szCs w:val="28"/>
        </w:rPr>
      </w:pPr>
      <w:r w:rsidRPr="00E41C05">
        <w:rPr>
          <w:rFonts w:ascii="Simplified Arabic" w:hAnsi="Simplified Arabic"/>
          <w:sz w:val="28"/>
          <w:szCs w:val="28"/>
          <w:rtl/>
        </w:rPr>
        <w:t>تصحر شديد جداً (المرحلة القصوى للتدهور البيئي)، حيث تصبح الأرض جرداء وتتحول المنطقة إلي صحاري(10).</w:t>
      </w:r>
    </w:p>
    <w:p w:rsidR="003C330E" w:rsidRDefault="003C330E" w:rsidP="00B81A63">
      <w:pPr>
        <w:bidi/>
        <w:jc w:val="both"/>
        <w:rPr>
          <w:rFonts w:ascii="Simplified Arabic" w:hAnsi="Simplified Arabic" w:hint="cs"/>
          <w:b/>
          <w:bCs/>
          <w:sz w:val="28"/>
          <w:szCs w:val="28"/>
          <w:rtl/>
        </w:rPr>
      </w:pPr>
    </w:p>
    <w:p w:rsidR="00100BA8" w:rsidRPr="00E41C05" w:rsidRDefault="00100BA8" w:rsidP="003C330E">
      <w:pPr>
        <w:bidi/>
        <w:jc w:val="both"/>
        <w:rPr>
          <w:rFonts w:ascii="Simplified Arabic" w:hAnsi="Simplified Arabic"/>
          <w:b/>
          <w:bCs/>
          <w:sz w:val="28"/>
          <w:szCs w:val="28"/>
          <w:rtl/>
        </w:rPr>
      </w:pPr>
      <w:r w:rsidRPr="00E41C05">
        <w:rPr>
          <w:rFonts w:ascii="Simplified Arabic" w:hAnsi="Simplified Arabic"/>
          <w:b/>
          <w:bCs/>
          <w:sz w:val="28"/>
          <w:szCs w:val="28"/>
          <w:rtl/>
        </w:rPr>
        <w:lastRenderedPageBreak/>
        <w:t>أسباب التصحر بمنطقة الدراسة:</w:t>
      </w:r>
    </w:p>
    <w:p w:rsidR="00100BA8" w:rsidRPr="00E41C05" w:rsidRDefault="00100BA8" w:rsidP="00B81A63">
      <w:pPr>
        <w:bidi/>
        <w:jc w:val="both"/>
        <w:rPr>
          <w:rFonts w:ascii="Simplified Arabic" w:hAnsi="Simplified Arabic"/>
          <w:sz w:val="28"/>
          <w:szCs w:val="28"/>
          <w:rtl/>
        </w:rPr>
      </w:pPr>
      <w:r w:rsidRPr="00E41C05">
        <w:rPr>
          <w:rFonts w:ascii="Simplified Arabic" w:hAnsi="Simplified Arabic"/>
          <w:sz w:val="28"/>
          <w:szCs w:val="28"/>
          <w:rtl/>
        </w:rPr>
        <w:t>يمكن إجمال مسببات التصحر في الآتي:</w:t>
      </w:r>
    </w:p>
    <w:p w:rsidR="00100BA8" w:rsidRPr="00E41C05" w:rsidRDefault="00100BA8" w:rsidP="00100BA8">
      <w:pPr>
        <w:pStyle w:val="ListParagraph"/>
        <w:numPr>
          <w:ilvl w:val="0"/>
          <w:numId w:val="8"/>
        </w:numPr>
        <w:jc w:val="both"/>
        <w:rPr>
          <w:rFonts w:ascii="Simplified Arabic" w:hAnsi="Simplified Arabic"/>
          <w:sz w:val="28"/>
          <w:szCs w:val="28"/>
        </w:rPr>
      </w:pPr>
      <w:r w:rsidRPr="00E41C05">
        <w:rPr>
          <w:rFonts w:ascii="Simplified Arabic" w:hAnsi="Simplified Arabic"/>
          <w:sz w:val="28"/>
          <w:szCs w:val="28"/>
          <w:rtl/>
        </w:rPr>
        <w:t xml:space="preserve">المناخ من خلال: </w:t>
      </w:r>
    </w:p>
    <w:p w:rsidR="00100BA8" w:rsidRPr="00E41C05" w:rsidRDefault="00100BA8" w:rsidP="00100BA8">
      <w:pPr>
        <w:pStyle w:val="ListParagraph"/>
        <w:numPr>
          <w:ilvl w:val="0"/>
          <w:numId w:val="6"/>
        </w:numPr>
        <w:jc w:val="both"/>
        <w:rPr>
          <w:rFonts w:ascii="Simplified Arabic" w:hAnsi="Simplified Arabic"/>
          <w:sz w:val="28"/>
          <w:szCs w:val="28"/>
        </w:rPr>
      </w:pPr>
      <w:r w:rsidRPr="00E41C05">
        <w:rPr>
          <w:rFonts w:ascii="Simplified Arabic" w:hAnsi="Simplified Arabic"/>
          <w:sz w:val="28"/>
          <w:szCs w:val="28"/>
          <w:rtl/>
        </w:rPr>
        <w:t>قلة كمية الأمطار.</w:t>
      </w:r>
    </w:p>
    <w:p w:rsidR="00100BA8" w:rsidRPr="00E41C05" w:rsidRDefault="00100BA8" w:rsidP="00100BA8">
      <w:pPr>
        <w:pStyle w:val="ListParagraph"/>
        <w:numPr>
          <w:ilvl w:val="0"/>
          <w:numId w:val="6"/>
        </w:numPr>
        <w:jc w:val="both"/>
        <w:rPr>
          <w:rFonts w:ascii="Simplified Arabic" w:hAnsi="Simplified Arabic"/>
          <w:sz w:val="28"/>
          <w:szCs w:val="28"/>
        </w:rPr>
      </w:pPr>
      <w:r w:rsidRPr="00E41C05">
        <w:rPr>
          <w:rFonts w:ascii="Simplified Arabic" w:hAnsi="Simplified Arabic"/>
          <w:sz w:val="28"/>
          <w:szCs w:val="28"/>
          <w:rtl/>
        </w:rPr>
        <w:t>تذبذب كمية الأمطار من سنة لأخرى.</w:t>
      </w:r>
    </w:p>
    <w:p w:rsidR="00100BA8" w:rsidRPr="00E41C05" w:rsidRDefault="00100BA8" w:rsidP="00100BA8">
      <w:pPr>
        <w:pStyle w:val="ListParagraph"/>
        <w:numPr>
          <w:ilvl w:val="0"/>
          <w:numId w:val="6"/>
        </w:numPr>
        <w:jc w:val="both"/>
        <w:rPr>
          <w:rFonts w:ascii="Simplified Arabic" w:hAnsi="Simplified Arabic"/>
          <w:sz w:val="28"/>
          <w:szCs w:val="28"/>
        </w:rPr>
      </w:pPr>
      <w:r w:rsidRPr="00E41C05">
        <w:rPr>
          <w:rFonts w:ascii="Simplified Arabic" w:hAnsi="Simplified Arabic"/>
          <w:sz w:val="28"/>
          <w:szCs w:val="28"/>
          <w:rtl/>
        </w:rPr>
        <w:t>تعرض المناطقة الجافة إلي فترات إنحباس للأمطار قد تستمر بضع سنوات متتالية ومتكررة (8).</w:t>
      </w:r>
    </w:p>
    <w:p w:rsidR="00B81A63" w:rsidRPr="00E41C05" w:rsidRDefault="00AF1C23" w:rsidP="00E41C05">
      <w:pPr>
        <w:tabs>
          <w:tab w:val="left" w:pos="5309"/>
        </w:tabs>
        <w:jc w:val="center"/>
        <w:rPr>
          <w:rFonts w:ascii="Simplified Arabic" w:hAnsi="Simplified Arabic"/>
          <w:sz w:val="28"/>
          <w:szCs w:val="28"/>
          <w:rtl/>
        </w:rPr>
      </w:pPr>
      <w:r w:rsidRPr="00E41C05">
        <w:rPr>
          <w:rFonts w:ascii="Simplified Arabic" w:hAnsi="Simplified Arabic"/>
          <w:noProof/>
          <w:sz w:val="28"/>
          <w:szCs w:val="28"/>
        </w:rPr>
        <w:drawing>
          <wp:inline distT="0" distB="0" distL="0" distR="0">
            <wp:extent cx="4919980" cy="3017520"/>
            <wp:effectExtent l="1905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srcRect/>
                    <a:stretch>
                      <a:fillRect/>
                    </a:stretch>
                  </pic:blipFill>
                  <pic:spPr bwMode="auto">
                    <a:xfrm>
                      <a:off x="0" y="0"/>
                      <a:ext cx="4919980" cy="3017520"/>
                    </a:xfrm>
                    <a:prstGeom prst="rect">
                      <a:avLst/>
                    </a:prstGeom>
                    <a:noFill/>
                  </pic:spPr>
                </pic:pic>
              </a:graphicData>
            </a:graphic>
          </wp:inline>
        </w:drawing>
      </w:r>
    </w:p>
    <w:p w:rsidR="00100BA8" w:rsidRPr="00E41C05" w:rsidRDefault="00100BA8" w:rsidP="00100BA8">
      <w:pPr>
        <w:pStyle w:val="ListParagraph"/>
        <w:numPr>
          <w:ilvl w:val="0"/>
          <w:numId w:val="8"/>
        </w:numPr>
        <w:jc w:val="both"/>
        <w:rPr>
          <w:rFonts w:ascii="Simplified Arabic" w:hAnsi="Simplified Arabic"/>
          <w:sz w:val="28"/>
          <w:szCs w:val="28"/>
        </w:rPr>
      </w:pPr>
      <w:r w:rsidRPr="00E41C05">
        <w:rPr>
          <w:rFonts w:ascii="Simplified Arabic" w:hAnsi="Simplified Arabic"/>
          <w:sz w:val="28"/>
          <w:szCs w:val="28"/>
          <w:rtl/>
        </w:rPr>
        <w:t>الإنسان</w:t>
      </w:r>
      <w:r w:rsidR="00483CDE" w:rsidRPr="00E41C05">
        <w:rPr>
          <w:rFonts w:ascii="Simplified Arabic" w:hAnsi="Simplified Arabic"/>
          <w:sz w:val="28"/>
          <w:szCs w:val="28"/>
          <w:rtl/>
        </w:rPr>
        <w:t>:</w:t>
      </w:r>
    </w:p>
    <w:p w:rsidR="00100BA8" w:rsidRPr="00E41C05" w:rsidRDefault="00100BA8" w:rsidP="00E41C05">
      <w:pPr>
        <w:jc w:val="right"/>
        <w:rPr>
          <w:rFonts w:ascii="Simplified Arabic" w:hAnsi="Simplified Arabic"/>
          <w:sz w:val="28"/>
          <w:szCs w:val="28"/>
          <w:rtl/>
        </w:rPr>
      </w:pPr>
      <w:r w:rsidRPr="00E41C05">
        <w:rPr>
          <w:rFonts w:ascii="Simplified Arabic" w:hAnsi="Simplified Arabic"/>
          <w:sz w:val="28"/>
          <w:szCs w:val="28"/>
          <w:rtl/>
        </w:rPr>
        <w:t>يتمثل دور الإنسان كصانع للتصحر في مجالين هما معدلات النمو السكاني من ناحية وأساليب استخدام الأرض من ناحية ثانية إذ يؤدي النمو السكاني المتزايد في المناطق الجافة وشبه الجافة إلي التصحر من خلال تكثيف استخدامات الأرض وبالتالي تدهور الأنظمة البيئية. أما استخدام الأرض فهو استهلاك للموارد البيئية وتدهور الغطاء النباتي والتربة وأهم الإستخدامات التي تقود للتصحر هي:</w:t>
      </w:r>
    </w:p>
    <w:p w:rsidR="00100BA8" w:rsidRPr="00E41C05" w:rsidRDefault="00100BA8" w:rsidP="00100BA8">
      <w:pPr>
        <w:pStyle w:val="ListParagraph"/>
        <w:numPr>
          <w:ilvl w:val="0"/>
          <w:numId w:val="6"/>
        </w:numPr>
        <w:jc w:val="both"/>
        <w:rPr>
          <w:rFonts w:ascii="Simplified Arabic" w:hAnsi="Simplified Arabic"/>
          <w:sz w:val="28"/>
          <w:szCs w:val="28"/>
        </w:rPr>
      </w:pPr>
      <w:r w:rsidRPr="00E41C05">
        <w:rPr>
          <w:rFonts w:ascii="Simplified Arabic" w:hAnsi="Simplified Arabic"/>
          <w:sz w:val="28"/>
          <w:szCs w:val="28"/>
          <w:rtl/>
        </w:rPr>
        <w:t>الرعي الجائر.</w:t>
      </w:r>
    </w:p>
    <w:p w:rsidR="00100BA8" w:rsidRPr="00E41C05" w:rsidRDefault="00100BA8" w:rsidP="00100BA8">
      <w:pPr>
        <w:pStyle w:val="ListParagraph"/>
        <w:numPr>
          <w:ilvl w:val="0"/>
          <w:numId w:val="6"/>
        </w:numPr>
        <w:jc w:val="both"/>
        <w:rPr>
          <w:rFonts w:ascii="Simplified Arabic" w:hAnsi="Simplified Arabic"/>
          <w:sz w:val="28"/>
          <w:szCs w:val="28"/>
        </w:rPr>
      </w:pPr>
      <w:r w:rsidRPr="00E41C05">
        <w:rPr>
          <w:rFonts w:ascii="Simplified Arabic" w:hAnsi="Simplified Arabic"/>
          <w:sz w:val="28"/>
          <w:szCs w:val="28"/>
          <w:rtl/>
        </w:rPr>
        <w:t>الاحتطاب(القطع الجائر).</w:t>
      </w:r>
    </w:p>
    <w:p w:rsidR="00100BA8" w:rsidRDefault="00100BA8" w:rsidP="00100BA8">
      <w:pPr>
        <w:pStyle w:val="ListParagraph"/>
        <w:numPr>
          <w:ilvl w:val="0"/>
          <w:numId w:val="6"/>
        </w:numPr>
        <w:jc w:val="both"/>
        <w:rPr>
          <w:rFonts w:ascii="Simplified Arabic" w:hAnsi="Simplified Arabic" w:hint="cs"/>
          <w:sz w:val="28"/>
          <w:szCs w:val="28"/>
        </w:rPr>
      </w:pPr>
      <w:r w:rsidRPr="00E41C05">
        <w:rPr>
          <w:rFonts w:ascii="Simplified Arabic" w:hAnsi="Simplified Arabic"/>
          <w:sz w:val="28"/>
          <w:szCs w:val="28"/>
          <w:rtl/>
        </w:rPr>
        <w:t>الضغط الزراعي (التكثيف الزراعي).</w:t>
      </w:r>
    </w:p>
    <w:p w:rsidR="001455BD" w:rsidRDefault="001455BD" w:rsidP="001455BD">
      <w:pPr>
        <w:bidi/>
        <w:jc w:val="both"/>
        <w:rPr>
          <w:rFonts w:ascii="Simplified Arabic" w:hAnsi="Simplified Arabic" w:hint="cs"/>
          <w:sz w:val="28"/>
          <w:szCs w:val="28"/>
          <w:rtl/>
        </w:rPr>
      </w:pPr>
    </w:p>
    <w:p w:rsidR="001455BD" w:rsidRDefault="001455BD" w:rsidP="001455BD">
      <w:pPr>
        <w:bidi/>
        <w:jc w:val="both"/>
        <w:rPr>
          <w:rFonts w:ascii="Simplified Arabic" w:hAnsi="Simplified Arabic" w:hint="cs"/>
          <w:sz w:val="28"/>
          <w:szCs w:val="28"/>
          <w:rtl/>
        </w:rPr>
      </w:pPr>
    </w:p>
    <w:p w:rsidR="001455BD" w:rsidRDefault="001455BD" w:rsidP="001455BD">
      <w:pPr>
        <w:bidi/>
        <w:jc w:val="both"/>
        <w:rPr>
          <w:rFonts w:ascii="Simplified Arabic" w:hAnsi="Simplified Arabic" w:hint="cs"/>
          <w:sz w:val="28"/>
          <w:szCs w:val="28"/>
          <w:rtl/>
        </w:rPr>
      </w:pPr>
    </w:p>
    <w:p w:rsidR="001455BD" w:rsidRDefault="001455BD" w:rsidP="001455BD">
      <w:pPr>
        <w:bidi/>
        <w:jc w:val="both"/>
        <w:rPr>
          <w:rFonts w:ascii="Simplified Arabic" w:hAnsi="Simplified Arabic" w:hint="cs"/>
          <w:sz w:val="28"/>
          <w:szCs w:val="28"/>
          <w:rtl/>
        </w:rPr>
      </w:pPr>
    </w:p>
    <w:p w:rsidR="001455BD" w:rsidRDefault="001455BD" w:rsidP="001455BD">
      <w:pPr>
        <w:bidi/>
        <w:jc w:val="center"/>
        <w:rPr>
          <w:rFonts w:ascii="Simplified Arabic" w:hAnsi="Simplified Arabic" w:hint="cs"/>
          <w:sz w:val="28"/>
          <w:szCs w:val="28"/>
          <w:rtl/>
        </w:rPr>
      </w:pPr>
      <w:r>
        <w:rPr>
          <w:rFonts w:ascii="Simplified Arabic" w:hAnsi="Simplified Arabic" w:hint="cs"/>
          <w:sz w:val="28"/>
          <w:szCs w:val="28"/>
          <w:rtl/>
        </w:rPr>
        <w:lastRenderedPageBreak/>
        <w:t>صورة توضح جانب من الاراضي المتصحرة غرب كردفان</w:t>
      </w:r>
    </w:p>
    <w:p w:rsidR="001455BD" w:rsidRDefault="001455BD" w:rsidP="001455BD">
      <w:pPr>
        <w:bidi/>
        <w:jc w:val="both"/>
        <w:rPr>
          <w:rFonts w:ascii="Simplified Arabic" w:hAnsi="Simplified Arabic" w:hint="cs"/>
          <w:sz w:val="28"/>
          <w:szCs w:val="28"/>
          <w:rtl/>
        </w:rPr>
      </w:pPr>
      <w:r>
        <w:rPr>
          <w:rFonts w:ascii="Simplified Arabic" w:hAnsi="Simplified Arabic"/>
          <w:noProof/>
          <w:sz w:val="28"/>
          <w:szCs w:val="28"/>
          <w:rtl/>
        </w:rPr>
        <w:drawing>
          <wp:inline distT="0" distB="0" distL="0" distR="0">
            <wp:extent cx="5759564" cy="3005593"/>
            <wp:effectExtent l="19050" t="0" r="0" b="0"/>
            <wp:docPr id="19" name="Picture 19" descr="C:\Users\My\Desktop\ملفاتي\Newهاردسك\تاليف جديد\الاوراق الاخيرة\مركزالسلام ا\العنف الطلابي\صور طبيعية\SAM_01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My\Desktop\ملفاتي\Newهاردسك\تاليف جديد\الاوراق الاخيرة\مركزالسلام ا\العنف الطلابي\صور طبيعية\SAM_0103.JPG"/>
                    <pic:cNvPicPr>
                      <a:picLocks noChangeAspect="1" noChangeArrowheads="1"/>
                    </pic:cNvPicPr>
                  </pic:nvPicPr>
                  <pic:blipFill>
                    <a:blip r:embed="rId27" cstate="print"/>
                    <a:srcRect/>
                    <a:stretch>
                      <a:fillRect/>
                    </a:stretch>
                  </pic:blipFill>
                  <pic:spPr bwMode="auto">
                    <a:xfrm>
                      <a:off x="0" y="0"/>
                      <a:ext cx="5760720" cy="3006196"/>
                    </a:xfrm>
                    <a:prstGeom prst="rect">
                      <a:avLst/>
                    </a:prstGeom>
                    <a:noFill/>
                    <a:ln w="9525">
                      <a:noFill/>
                      <a:miter lim="800000"/>
                      <a:headEnd/>
                      <a:tailEnd/>
                    </a:ln>
                  </pic:spPr>
                </pic:pic>
              </a:graphicData>
            </a:graphic>
          </wp:inline>
        </w:drawing>
      </w:r>
    </w:p>
    <w:p w:rsidR="001455BD" w:rsidRDefault="001455BD" w:rsidP="001455BD">
      <w:pPr>
        <w:bidi/>
        <w:jc w:val="both"/>
        <w:rPr>
          <w:rFonts w:ascii="Simplified Arabic" w:hAnsi="Simplified Arabic" w:hint="cs"/>
          <w:sz w:val="28"/>
          <w:szCs w:val="28"/>
          <w:rtl/>
        </w:rPr>
      </w:pPr>
      <w:r>
        <w:rPr>
          <w:rFonts w:ascii="Simplified Arabic" w:hAnsi="Simplified Arabic" w:hint="cs"/>
          <w:sz w:val="28"/>
          <w:szCs w:val="28"/>
          <w:rtl/>
        </w:rPr>
        <w:t>المصدر تصوير الباحث 2016م</w:t>
      </w:r>
    </w:p>
    <w:p w:rsidR="00100BA8" w:rsidRPr="00E41C05" w:rsidRDefault="00100BA8" w:rsidP="00483CDE">
      <w:pPr>
        <w:bidi/>
        <w:jc w:val="both"/>
        <w:rPr>
          <w:rFonts w:ascii="Simplified Arabic" w:hAnsi="Simplified Arabic"/>
          <w:b/>
          <w:bCs/>
          <w:sz w:val="28"/>
          <w:szCs w:val="28"/>
          <w:rtl/>
        </w:rPr>
      </w:pPr>
      <w:r w:rsidRPr="00E41C05">
        <w:rPr>
          <w:rFonts w:ascii="Simplified Arabic" w:hAnsi="Simplified Arabic"/>
          <w:b/>
          <w:bCs/>
          <w:sz w:val="28"/>
          <w:szCs w:val="28"/>
          <w:rtl/>
        </w:rPr>
        <w:t xml:space="preserve">إمكانية وقف التصحر: </w:t>
      </w:r>
    </w:p>
    <w:p w:rsidR="00100BA8" w:rsidRPr="00E41C05" w:rsidRDefault="00100BA8" w:rsidP="00E41C05">
      <w:pPr>
        <w:bidi/>
        <w:jc w:val="both"/>
        <w:rPr>
          <w:rFonts w:ascii="Simplified Arabic" w:hAnsi="Simplified Arabic"/>
          <w:sz w:val="28"/>
          <w:szCs w:val="28"/>
          <w:rtl/>
        </w:rPr>
      </w:pPr>
      <w:r w:rsidRPr="00E41C05">
        <w:rPr>
          <w:rFonts w:ascii="Simplified Arabic" w:hAnsi="Simplified Arabic"/>
          <w:sz w:val="28"/>
          <w:szCs w:val="28"/>
          <w:rtl/>
        </w:rPr>
        <w:t>هنالك طرائق عدة يمكن بها إعادة الحياة إلي المناطق المتصحرة وأهمها:</w:t>
      </w:r>
    </w:p>
    <w:p w:rsidR="00100BA8" w:rsidRPr="00E41C05" w:rsidRDefault="00100BA8" w:rsidP="00100BA8">
      <w:pPr>
        <w:pStyle w:val="ListParagraph"/>
        <w:numPr>
          <w:ilvl w:val="0"/>
          <w:numId w:val="9"/>
        </w:numPr>
        <w:jc w:val="both"/>
        <w:rPr>
          <w:rFonts w:ascii="Simplified Arabic" w:hAnsi="Simplified Arabic"/>
          <w:sz w:val="28"/>
          <w:szCs w:val="28"/>
        </w:rPr>
      </w:pPr>
      <w:r w:rsidRPr="00E41C05">
        <w:rPr>
          <w:rFonts w:ascii="Simplified Arabic" w:hAnsi="Simplified Arabic"/>
          <w:sz w:val="28"/>
          <w:szCs w:val="28"/>
          <w:rtl/>
        </w:rPr>
        <w:t>الحماية الكلية أو الجزئية من نشاطات الإنسان ورعي الحيوانات.</w:t>
      </w:r>
    </w:p>
    <w:p w:rsidR="00100BA8" w:rsidRPr="00E41C05" w:rsidRDefault="003C330E" w:rsidP="00100BA8">
      <w:pPr>
        <w:pStyle w:val="ListParagraph"/>
        <w:numPr>
          <w:ilvl w:val="0"/>
          <w:numId w:val="9"/>
        </w:numPr>
        <w:jc w:val="both"/>
        <w:rPr>
          <w:rFonts w:ascii="Simplified Arabic" w:hAnsi="Simplified Arabic"/>
          <w:sz w:val="28"/>
          <w:szCs w:val="28"/>
        </w:rPr>
      </w:pPr>
      <w:r>
        <w:rPr>
          <w:rFonts w:ascii="Simplified Arabic" w:hAnsi="Simplified Arabic"/>
          <w:sz w:val="28"/>
          <w:szCs w:val="28"/>
          <w:rtl/>
        </w:rPr>
        <w:t>ت</w:t>
      </w:r>
      <w:r>
        <w:rPr>
          <w:rFonts w:ascii="Simplified Arabic" w:hAnsi="Simplified Arabic" w:hint="cs"/>
          <w:sz w:val="28"/>
          <w:szCs w:val="28"/>
          <w:rtl/>
        </w:rPr>
        <w:t>ج</w:t>
      </w:r>
      <w:r w:rsidR="00100BA8" w:rsidRPr="00E41C05">
        <w:rPr>
          <w:rFonts w:ascii="Simplified Arabic" w:hAnsi="Simplified Arabic"/>
          <w:sz w:val="28"/>
          <w:szCs w:val="28"/>
          <w:rtl/>
        </w:rPr>
        <w:t>ديد الغطاء النباتي الصنعي بزراعة الأنواع النباتية المتكيفة مع البيئة من أشجار وشجيرات ووقف الاحتطاب وتثبيت الكثبان الرملية.</w:t>
      </w:r>
    </w:p>
    <w:p w:rsidR="00100BA8" w:rsidRPr="00E41C05" w:rsidRDefault="00100BA8" w:rsidP="00100BA8">
      <w:pPr>
        <w:pStyle w:val="ListParagraph"/>
        <w:numPr>
          <w:ilvl w:val="0"/>
          <w:numId w:val="9"/>
        </w:numPr>
        <w:jc w:val="both"/>
        <w:rPr>
          <w:rFonts w:ascii="Simplified Arabic" w:hAnsi="Simplified Arabic"/>
          <w:sz w:val="28"/>
          <w:szCs w:val="28"/>
        </w:rPr>
      </w:pPr>
      <w:r w:rsidRPr="00E41C05">
        <w:rPr>
          <w:rFonts w:ascii="Simplified Arabic" w:hAnsi="Simplified Arabic"/>
          <w:sz w:val="28"/>
          <w:szCs w:val="28"/>
          <w:rtl/>
        </w:rPr>
        <w:t>الحفاظ على الرطوبة في التربة عن طريق شق التربة لزيادة تسرب الماء فيها، ووقف الزراعة في المناطق الهامشية.</w:t>
      </w:r>
    </w:p>
    <w:p w:rsidR="00100BA8" w:rsidRPr="00E41C05" w:rsidRDefault="00100BA8" w:rsidP="00100BA8">
      <w:pPr>
        <w:pStyle w:val="ListParagraph"/>
        <w:numPr>
          <w:ilvl w:val="0"/>
          <w:numId w:val="9"/>
        </w:numPr>
        <w:jc w:val="both"/>
        <w:rPr>
          <w:rFonts w:ascii="Simplified Arabic" w:hAnsi="Simplified Arabic"/>
          <w:sz w:val="28"/>
          <w:szCs w:val="28"/>
        </w:rPr>
      </w:pPr>
      <w:r w:rsidRPr="00E41C05">
        <w:rPr>
          <w:rFonts w:ascii="Simplified Arabic" w:hAnsi="Simplified Arabic"/>
          <w:sz w:val="28"/>
          <w:szCs w:val="28"/>
          <w:rtl/>
        </w:rPr>
        <w:t>تطبيق تقانة الاستفادة من حصاد المياه في تنمية الغطاء النباتي الطبيعي.</w:t>
      </w:r>
    </w:p>
    <w:p w:rsidR="00100BA8" w:rsidRPr="00E41C05" w:rsidRDefault="00100BA8" w:rsidP="00100BA8">
      <w:pPr>
        <w:pStyle w:val="ListParagraph"/>
        <w:numPr>
          <w:ilvl w:val="0"/>
          <w:numId w:val="9"/>
        </w:numPr>
        <w:jc w:val="both"/>
        <w:rPr>
          <w:rFonts w:ascii="Simplified Arabic" w:hAnsi="Simplified Arabic"/>
          <w:sz w:val="28"/>
          <w:szCs w:val="28"/>
        </w:rPr>
      </w:pPr>
      <w:r w:rsidRPr="00E41C05">
        <w:rPr>
          <w:rFonts w:ascii="Simplified Arabic" w:hAnsi="Simplified Arabic"/>
          <w:sz w:val="28"/>
          <w:szCs w:val="28"/>
          <w:rtl/>
        </w:rPr>
        <w:t>ضبط استخدام وترشيد المياه. (3).</w:t>
      </w:r>
    </w:p>
    <w:p w:rsidR="00100BA8" w:rsidRPr="00E41C05" w:rsidRDefault="00100BA8" w:rsidP="0054303B">
      <w:pPr>
        <w:jc w:val="right"/>
        <w:rPr>
          <w:rFonts w:ascii="Simplified Arabic" w:hAnsi="Simplified Arabic"/>
          <w:b/>
          <w:bCs/>
          <w:sz w:val="28"/>
          <w:szCs w:val="28"/>
          <w:rtl/>
        </w:rPr>
      </w:pPr>
      <w:r w:rsidRPr="00E41C05">
        <w:rPr>
          <w:rFonts w:ascii="Simplified Arabic" w:hAnsi="Simplified Arabic"/>
          <w:b/>
          <w:bCs/>
          <w:sz w:val="28"/>
          <w:szCs w:val="28"/>
          <w:rtl/>
        </w:rPr>
        <w:t>النتائج:</w:t>
      </w:r>
    </w:p>
    <w:p w:rsidR="00100BA8" w:rsidRPr="00E41C05" w:rsidRDefault="00100BA8" w:rsidP="00100BA8">
      <w:pPr>
        <w:pStyle w:val="ListParagraph"/>
        <w:numPr>
          <w:ilvl w:val="0"/>
          <w:numId w:val="10"/>
        </w:numPr>
        <w:jc w:val="both"/>
        <w:rPr>
          <w:rFonts w:ascii="Simplified Arabic" w:hAnsi="Simplified Arabic"/>
          <w:sz w:val="28"/>
          <w:szCs w:val="28"/>
        </w:rPr>
      </w:pPr>
      <w:r w:rsidRPr="00E41C05">
        <w:rPr>
          <w:rFonts w:ascii="Simplified Arabic" w:hAnsi="Simplified Arabic"/>
          <w:sz w:val="28"/>
          <w:szCs w:val="28"/>
          <w:rtl/>
        </w:rPr>
        <w:t>يتمثل دور الإنسان كصانع للتصحر في مجالين هما معدلات النمو السكاني من ناحية وأساليب استخدام الأرض من ناحية ثانية.</w:t>
      </w:r>
    </w:p>
    <w:p w:rsidR="00100BA8" w:rsidRPr="00E41C05" w:rsidRDefault="00100BA8" w:rsidP="00100BA8">
      <w:pPr>
        <w:pStyle w:val="ListParagraph"/>
        <w:numPr>
          <w:ilvl w:val="0"/>
          <w:numId w:val="10"/>
        </w:numPr>
        <w:jc w:val="both"/>
        <w:rPr>
          <w:rFonts w:ascii="Simplified Arabic" w:hAnsi="Simplified Arabic"/>
          <w:sz w:val="28"/>
          <w:szCs w:val="28"/>
        </w:rPr>
      </w:pPr>
      <w:r w:rsidRPr="00E41C05">
        <w:rPr>
          <w:rFonts w:ascii="Simplified Arabic" w:hAnsi="Simplified Arabic"/>
          <w:sz w:val="28"/>
          <w:szCs w:val="28"/>
          <w:rtl/>
        </w:rPr>
        <w:t>يمكن إجمال مسببات التصحر في المناخ من خلال قلة كمية الأمطار وتذبذب كمية الأمطار من سنة لأخرى.</w:t>
      </w:r>
    </w:p>
    <w:p w:rsidR="00100BA8" w:rsidRPr="00E41C05" w:rsidRDefault="00100BA8" w:rsidP="00100BA8">
      <w:pPr>
        <w:pStyle w:val="ListParagraph"/>
        <w:numPr>
          <w:ilvl w:val="0"/>
          <w:numId w:val="10"/>
        </w:numPr>
        <w:jc w:val="both"/>
        <w:rPr>
          <w:rFonts w:ascii="Simplified Arabic" w:hAnsi="Simplified Arabic"/>
          <w:sz w:val="28"/>
          <w:szCs w:val="28"/>
        </w:rPr>
      </w:pPr>
      <w:r w:rsidRPr="00E41C05">
        <w:rPr>
          <w:rFonts w:ascii="Simplified Arabic" w:hAnsi="Simplified Arabic"/>
          <w:sz w:val="28"/>
          <w:szCs w:val="28"/>
          <w:rtl/>
        </w:rPr>
        <w:t>وأن الإنسان هو أهم ضابط حيوي من خلال نشاطاته التي لا تراعي البيئة وهو الذي يصنع الكوارث.</w:t>
      </w:r>
    </w:p>
    <w:p w:rsidR="001F7C0D" w:rsidRPr="00E41C05" w:rsidRDefault="00E41C05" w:rsidP="001F7C0D">
      <w:pPr>
        <w:pStyle w:val="ListParagraph"/>
        <w:jc w:val="both"/>
        <w:rPr>
          <w:rFonts w:ascii="Simplified Arabic" w:hAnsi="Simplified Arabic"/>
          <w:b/>
          <w:bCs/>
          <w:sz w:val="28"/>
          <w:szCs w:val="28"/>
          <w:rtl/>
        </w:rPr>
      </w:pPr>
      <w:r w:rsidRPr="00E41C05">
        <w:rPr>
          <w:rFonts w:ascii="Simplified Arabic" w:hAnsi="Simplified Arabic"/>
          <w:b/>
          <w:bCs/>
          <w:sz w:val="28"/>
          <w:szCs w:val="28"/>
          <w:rtl/>
        </w:rPr>
        <w:lastRenderedPageBreak/>
        <w:t>إجراءات درء</w:t>
      </w:r>
      <w:r w:rsidR="001F7C0D" w:rsidRPr="00E41C05">
        <w:rPr>
          <w:rFonts w:ascii="Simplified Arabic" w:hAnsi="Simplified Arabic"/>
          <w:b/>
          <w:bCs/>
          <w:sz w:val="28"/>
          <w:szCs w:val="28"/>
          <w:rtl/>
        </w:rPr>
        <w:t xml:space="preserve"> الكوارث:</w:t>
      </w:r>
    </w:p>
    <w:p w:rsidR="009330B1" w:rsidRPr="00E41C05" w:rsidRDefault="006B53EB" w:rsidP="009330B1">
      <w:pPr>
        <w:bidi/>
        <w:spacing w:before="100" w:beforeAutospacing="1" w:after="100" w:afterAutospacing="1"/>
        <w:rPr>
          <w:rFonts w:ascii="Simplified Arabic" w:hAnsi="Simplified Arabic"/>
          <w:b/>
          <w:bCs/>
          <w:sz w:val="28"/>
          <w:szCs w:val="28"/>
        </w:rPr>
      </w:pPr>
      <w:r>
        <w:rPr>
          <w:rFonts w:ascii="Simplified Arabic" w:hAnsi="Simplified Arabic" w:hint="cs"/>
          <w:b/>
          <w:bCs/>
          <w:sz w:val="28"/>
          <w:szCs w:val="28"/>
          <w:rtl/>
        </w:rPr>
        <w:t>ا</w:t>
      </w:r>
      <w:r w:rsidR="009330B1" w:rsidRPr="00E41C05">
        <w:rPr>
          <w:rFonts w:ascii="Simplified Arabic" w:hAnsi="Simplified Arabic"/>
          <w:b/>
          <w:bCs/>
          <w:sz w:val="28"/>
          <w:szCs w:val="28"/>
          <w:rtl/>
        </w:rPr>
        <w:t>دارة الكوارث من ناحية أخرى تضم</w:t>
      </w:r>
    </w:p>
    <w:p w:rsidR="009330B1" w:rsidRPr="00E41C05" w:rsidRDefault="009330B1" w:rsidP="009330B1">
      <w:pPr>
        <w:numPr>
          <w:ilvl w:val="0"/>
          <w:numId w:val="14"/>
        </w:numPr>
        <w:bidi/>
        <w:spacing w:before="100" w:beforeAutospacing="1" w:after="100" w:afterAutospacing="1"/>
        <w:rPr>
          <w:rFonts w:ascii="Simplified Arabic" w:hAnsi="Simplified Arabic"/>
          <w:sz w:val="28"/>
          <w:szCs w:val="28"/>
        </w:rPr>
      </w:pPr>
      <w:r w:rsidRPr="00E41C05">
        <w:rPr>
          <w:rFonts w:ascii="Simplified Arabic" w:hAnsi="Simplified Arabic"/>
          <w:sz w:val="28"/>
          <w:szCs w:val="28"/>
          <w:rtl/>
        </w:rPr>
        <w:t>مرحلة ما قبل التخطيط لمواجهة الكوارث والتأهب لها ورصدها بما في ذلك القدرة على إدارة عمليات الإغاثة</w:t>
      </w:r>
    </w:p>
    <w:p w:rsidR="009330B1" w:rsidRPr="00E41C05" w:rsidRDefault="009330B1" w:rsidP="009330B1">
      <w:pPr>
        <w:numPr>
          <w:ilvl w:val="0"/>
          <w:numId w:val="14"/>
        </w:numPr>
        <w:bidi/>
        <w:spacing w:before="100" w:beforeAutospacing="1" w:after="100" w:afterAutospacing="1"/>
        <w:rPr>
          <w:rFonts w:ascii="Simplified Arabic" w:hAnsi="Simplified Arabic"/>
          <w:sz w:val="28"/>
          <w:szCs w:val="28"/>
        </w:rPr>
      </w:pPr>
      <w:r w:rsidRPr="00E41C05">
        <w:rPr>
          <w:rFonts w:ascii="Simplified Arabic" w:hAnsi="Simplified Arabic"/>
          <w:sz w:val="28"/>
          <w:szCs w:val="28"/>
          <w:rtl/>
        </w:rPr>
        <w:t>التنبؤ والإنذار المبكر</w:t>
      </w:r>
    </w:p>
    <w:p w:rsidR="009330B1" w:rsidRPr="00E41C05" w:rsidRDefault="009330B1" w:rsidP="009330B1">
      <w:pPr>
        <w:bidi/>
        <w:jc w:val="both"/>
        <w:rPr>
          <w:rFonts w:ascii="Simplified Arabic" w:hAnsi="Simplified Arabic"/>
          <w:sz w:val="28"/>
          <w:szCs w:val="28"/>
          <w:rtl/>
        </w:rPr>
      </w:pPr>
      <w:r w:rsidRPr="00E41C05">
        <w:rPr>
          <w:rFonts w:ascii="Simplified Arabic" w:hAnsi="Simplified Arabic"/>
          <w:sz w:val="28"/>
          <w:szCs w:val="28"/>
          <w:rtl/>
        </w:rPr>
        <w:t>تقييم الأضرار وإدارة عمليات الإغاثة</w:t>
      </w:r>
    </w:p>
    <w:p w:rsidR="001F7C0D" w:rsidRPr="00E41C05" w:rsidRDefault="001F7C0D" w:rsidP="009330B1">
      <w:pPr>
        <w:bidi/>
        <w:spacing w:before="100" w:beforeAutospacing="1" w:after="100" w:afterAutospacing="1"/>
        <w:rPr>
          <w:rFonts w:ascii="Simplified Arabic" w:hAnsi="Simplified Arabic"/>
          <w:sz w:val="28"/>
          <w:szCs w:val="28"/>
        </w:rPr>
      </w:pPr>
      <w:r w:rsidRPr="00E41C05">
        <w:rPr>
          <w:rFonts w:ascii="Simplified Arabic" w:hAnsi="Simplified Arabic"/>
          <w:sz w:val="28"/>
          <w:szCs w:val="28"/>
          <w:rtl/>
        </w:rPr>
        <w:t>فمن الممكن الحد من تأثير الكوارث من خلال اعتماد استراتيجيات مناسبة للتخفيف من الكوارث. والتخفيف من آثار الكوارث</w:t>
      </w:r>
      <w:r w:rsidR="00E41C05">
        <w:rPr>
          <w:rFonts w:ascii="Simplified Arabic" w:hAnsi="Simplified Arabic" w:hint="cs"/>
          <w:sz w:val="28"/>
          <w:szCs w:val="28"/>
          <w:rtl/>
        </w:rPr>
        <w:t xml:space="preserve"> من خلال</w:t>
      </w:r>
      <w:r w:rsidRPr="00E41C05">
        <w:rPr>
          <w:rFonts w:ascii="Simplified Arabic" w:hAnsi="Simplified Arabic"/>
          <w:sz w:val="28"/>
          <w:szCs w:val="28"/>
        </w:rPr>
        <w:t> :</w:t>
      </w:r>
    </w:p>
    <w:p w:rsidR="001F7C0D" w:rsidRPr="00E41C05" w:rsidRDefault="001F7C0D" w:rsidP="001F7C0D">
      <w:pPr>
        <w:numPr>
          <w:ilvl w:val="0"/>
          <w:numId w:val="13"/>
        </w:numPr>
        <w:bidi/>
        <w:spacing w:before="100" w:beforeAutospacing="1" w:after="100" w:afterAutospacing="1"/>
        <w:rPr>
          <w:rFonts w:ascii="Simplified Arabic" w:hAnsi="Simplified Arabic"/>
          <w:sz w:val="28"/>
          <w:szCs w:val="28"/>
        </w:rPr>
      </w:pPr>
      <w:r w:rsidRPr="00E41C05">
        <w:rPr>
          <w:rFonts w:ascii="Simplified Arabic" w:hAnsi="Simplified Arabic"/>
          <w:sz w:val="28"/>
          <w:szCs w:val="28"/>
          <w:rtl/>
        </w:rPr>
        <w:t>التقليل من المخاطر المحتملة من خلال وضع استراتيجيات للإنذار المبكر من الكوارث</w:t>
      </w:r>
    </w:p>
    <w:p w:rsidR="001F7C0D" w:rsidRPr="00E41C05" w:rsidRDefault="001F7C0D" w:rsidP="001F7C0D">
      <w:pPr>
        <w:numPr>
          <w:ilvl w:val="0"/>
          <w:numId w:val="13"/>
        </w:numPr>
        <w:bidi/>
        <w:spacing w:before="100" w:beforeAutospacing="1" w:after="100" w:afterAutospacing="1"/>
        <w:rPr>
          <w:rFonts w:ascii="Simplified Arabic" w:hAnsi="Simplified Arabic"/>
          <w:sz w:val="28"/>
          <w:szCs w:val="28"/>
        </w:rPr>
      </w:pPr>
      <w:r w:rsidRPr="00E41C05">
        <w:rPr>
          <w:rFonts w:ascii="Simplified Arabic" w:hAnsi="Simplified Arabic"/>
          <w:sz w:val="28"/>
          <w:szCs w:val="28"/>
          <w:rtl/>
        </w:rPr>
        <w:t>إعداد وتنفيذ الخطط التنموية لتوفير القدرة على مواجهة مثل هذه الكوارث، * تعبئة الموارد بما في ذلك الاتصالات عن بعد والخدمات الطبية</w:t>
      </w:r>
    </w:p>
    <w:p w:rsidR="001F7C0D" w:rsidRPr="00E41C05" w:rsidRDefault="001F7C0D" w:rsidP="001F7C0D">
      <w:pPr>
        <w:numPr>
          <w:ilvl w:val="0"/>
          <w:numId w:val="13"/>
        </w:numPr>
        <w:bidi/>
        <w:spacing w:before="100" w:beforeAutospacing="1" w:after="100" w:afterAutospacing="1"/>
        <w:rPr>
          <w:rFonts w:ascii="Simplified Arabic" w:hAnsi="Simplified Arabic"/>
          <w:sz w:val="28"/>
          <w:szCs w:val="28"/>
        </w:rPr>
      </w:pPr>
      <w:r w:rsidRPr="00E41C05">
        <w:rPr>
          <w:rFonts w:ascii="Simplified Arabic" w:hAnsi="Simplified Arabic"/>
          <w:sz w:val="28"/>
          <w:szCs w:val="28"/>
          <w:rtl/>
        </w:rPr>
        <w:t>المساعدة في إعادة التأهيل ومرحلة ما بعد الحد من الكوارث</w:t>
      </w:r>
      <w:r w:rsidRPr="00E41C05">
        <w:rPr>
          <w:rFonts w:ascii="Simplified Arabic" w:hAnsi="Simplified Arabic"/>
          <w:sz w:val="28"/>
          <w:szCs w:val="28"/>
        </w:rPr>
        <w:t>.</w:t>
      </w:r>
    </w:p>
    <w:p w:rsidR="001F7C0D" w:rsidRPr="003C330E" w:rsidRDefault="001F7C0D" w:rsidP="003C330E">
      <w:pPr>
        <w:bidi/>
        <w:spacing w:before="100" w:beforeAutospacing="1" w:after="100" w:afterAutospacing="1"/>
        <w:rPr>
          <w:rFonts w:ascii="Simplified Arabic" w:hAnsi="Simplified Arabic"/>
          <w:b/>
          <w:bCs/>
          <w:sz w:val="28"/>
          <w:szCs w:val="28"/>
        </w:rPr>
      </w:pPr>
      <w:r w:rsidRPr="003C330E">
        <w:rPr>
          <w:rFonts w:ascii="Simplified Arabic" w:hAnsi="Simplified Arabic"/>
          <w:b/>
          <w:bCs/>
          <w:sz w:val="28"/>
          <w:szCs w:val="28"/>
          <w:rtl/>
        </w:rPr>
        <w:t>الحد من الكوارث هو عمل منهجي والذي يضم مختلف المناطق والمهن المختلفة، ومختلف المجالات العلمية، وأصبحت تدبيرا هاما للمجتمع البشري، وطبيعة التنمية المستدامة</w:t>
      </w:r>
      <w:r w:rsidRPr="003C330E">
        <w:rPr>
          <w:rFonts w:ascii="Simplified Arabic" w:hAnsi="Simplified Arabic"/>
          <w:b/>
          <w:bCs/>
          <w:sz w:val="28"/>
          <w:szCs w:val="28"/>
        </w:rPr>
        <w:t>.</w:t>
      </w:r>
    </w:p>
    <w:p w:rsidR="00100BA8" w:rsidRPr="00E41C05" w:rsidRDefault="00100BA8" w:rsidP="0054303B">
      <w:pPr>
        <w:bidi/>
        <w:jc w:val="both"/>
        <w:rPr>
          <w:rFonts w:ascii="Simplified Arabic" w:hAnsi="Simplified Arabic"/>
          <w:b/>
          <w:bCs/>
          <w:sz w:val="28"/>
          <w:szCs w:val="28"/>
          <w:rtl/>
        </w:rPr>
      </w:pPr>
      <w:r w:rsidRPr="00E41C05">
        <w:rPr>
          <w:rFonts w:ascii="Simplified Arabic" w:hAnsi="Simplified Arabic"/>
          <w:b/>
          <w:bCs/>
          <w:sz w:val="28"/>
          <w:szCs w:val="28"/>
          <w:rtl/>
        </w:rPr>
        <w:t>التوصيات:</w:t>
      </w:r>
    </w:p>
    <w:p w:rsidR="00100BA8" w:rsidRPr="00E41C05" w:rsidRDefault="00100BA8" w:rsidP="00100BA8">
      <w:pPr>
        <w:pStyle w:val="ListParagraph"/>
        <w:numPr>
          <w:ilvl w:val="0"/>
          <w:numId w:val="11"/>
        </w:numPr>
        <w:jc w:val="both"/>
        <w:rPr>
          <w:rFonts w:ascii="Simplified Arabic" w:hAnsi="Simplified Arabic"/>
          <w:sz w:val="28"/>
          <w:szCs w:val="28"/>
        </w:rPr>
      </w:pPr>
      <w:r w:rsidRPr="00E41C05">
        <w:rPr>
          <w:rFonts w:ascii="Simplified Arabic" w:hAnsi="Simplified Arabic"/>
          <w:sz w:val="28"/>
          <w:szCs w:val="28"/>
          <w:rtl/>
        </w:rPr>
        <w:t>الحماية الكلية أو الجزئية من نشاطات الإنسان ورعي الحيوانات، القانون.</w:t>
      </w:r>
    </w:p>
    <w:p w:rsidR="00100BA8" w:rsidRPr="00E41C05" w:rsidRDefault="00100BA8" w:rsidP="00100BA8">
      <w:pPr>
        <w:pStyle w:val="ListParagraph"/>
        <w:numPr>
          <w:ilvl w:val="0"/>
          <w:numId w:val="11"/>
        </w:numPr>
        <w:jc w:val="both"/>
        <w:rPr>
          <w:rFonts w:ascii="Simplified Arabic" w:hAnsi="Simplified Arabic"/>
          <w:sz w:val="28"/>
          <w:szCs w:val="28"/>
        </w:rPr>
      </w:pPr>
      <w:r w:rsidRPr="00E41C05">
        <w:rPr>
          <w:rFonts w:ascii="Simplified Arabic" w:hAnsi="Simplified Arabic"/>
          <w:sz w:val="28"/>
          <w:szCs w:val="28"/>
          <w:rtl/>
        </w:rPr>
        <w:t>زيادة الفطاء النباتي الصنعي بزراعة الأنواع النباتية المتكيفة مع البيئة من أشجار وشجيرات ووقف الاحتطاب وتثبيت الكثبان الرملية.</w:t>
      </w:r>
    </w:p>
    <w:p w:rsidR="00100BA8" w:rsidRPr="00E41C05" w:rsidRDefault="00100BA8" w:rsidP="00100BA8">
      <w:pPr>
        <w:pStyle w:val="ListParagraph"/>
        <w:numPr>
          <w:ilvl w:val="0"/>
          <w:numId w:val="11"/>
        </w:numPr>
        <w:jc w:val="both"/>
        <w:rPr>
          <w:rFonts w:ascii="Simplified Arabic" w:hAnsi="Simplified Arabic"/>
          <w:sz w:val="28"/>
          <w:szCs w:val="28"/>
        </w:rPr>
      </w:pPr>
      <w:r w:rsidRPr="00E41C05">
        <w:rPr>
          <w:rFonts w:ascii="Simplified Arabic" w:hAnsi="Simplified Arabic"/>
          <w:sz w:val="28"/>
          <w:szCs w:val="28"/>
          <w:rtl/>
        </w:rPr>
        <w:t>توفير المشاريع التنموية، واستخدام الطاقات البديلة (كالغاز الطبيعي، الكهرباء، طاقة الرياح، والطاقة الحرارية ... إلخ) والمعروفة بالطاقة البايلوجية قليلة الأثار البيئية.</w:t>
      </w:r>
    </w:p>
    <w:p w:rsidR="00100BA8" w:rsidRPr="00E41C05" w:rsidRDefault="00100BA8" w:rsidP="0008543E">
      <w:pPr>
        <w:bidi/>
        <w:jc w:val="both"/>
        <w:rPr>
          <w:rFonts w:ascii="Simplified Arabic" w:hAnsi="Simplified Arabic"/>
          <w:b/>
          <w:bCs/>
          <w:sz w:val="28"/>
          <w:szCs w:val="28"/>
          <w:rtl/>
        </w:rPr>
      </w:pPr>
      <w:r w:rsidRPr="00E41C05">
        <w:rPr>
          <w:rFonts w:ascii="Simplified Arabic" w:hAnsi="Simplified Arabic"/>
          <w:b/>
          <w:bCs/>
          <w:sz w:val="28"/>
          <w:szCs w:val="28"/>
          <w:rtl/>
        </w:rPr>
        <w:t xml:space="preserve">المراجع باللغة العربية: </w:t>
      </w:r>
    </w:p>
    <w:p w:rsidR="00100BA8" w:rsidRPr="00E41C05" w:rsidRDefault="00100BA8" w:rsidP="00100BA8">
      <w:pPr>
        <w:pStyle w:val="ListParagraph"/>
        <w:numPr>
          <w:ilvl w:val="0"/>
          <w:numId w:val="12"/>
        </w:numPr>
        <w:jc w:val="both"/>
        <w:rPr>
          <w:rFonts w:ascii="Simplified Arabic" w:hAnsi="Simplified Arabic"/>
          <w:sz w:val="28"/>
          <w:szCs w:val="28"/>
        </w:rPr>
      </w:pPr>
      <w:r w:rsidRPr="00E41C05">
        <w:rPr>
          <w:rFonts w:ascii="Simplified Arabic" w:hAnsi="Simplified Arabic"/>
          <w:sz w:val="28"/>
          <w:szCs w:val="28"/>
          <w:rtl/>
        </w:rPr>
        <w:t>الرفاعي، سلطان 2009م، التلوث البيئي، أسباب، أخطاء، حلول، الطبعة الأولى- دار أسامة للنشر والتوزيع.</w:t>
      </w:r>
    </w:p>
    <w:p w:rsidR="00100BA8" w:rsidRPr="00E41C05" w:rsidRDefault="00100BA8" w:rsidP="00100BA8">
      <w:pPr>
        <w:pStyle w:val="ListParagraph"/>
        <w:numPr>
          <w:ilvl w:val="0"/>
          <w:numId w:val="12"/>
        </w:numPr>
        <w:jc w:val="both"/>
        <w:rPr>
          <w:rFonts w:ascii="Simplified Arabic" w:hAnsi="Simplified Arabic"/>
          <w:sz w:val="28"/>
          <w:szCs w:val="28"/>
        </w:rPr>
      </w:pPr>
      <w:r w:rsidRPr="00E41C05">
        <w:rPr>
          <w:rFonts w:ascii="Simplified Arabic" w:hAnsi="Simplified Arabic"/>
          <w:sz w:val="28"/>
          <w:szCs w:val="28"/>
          <w:rtl/>
        </w:rPr>
        <w:lastRenderedPageBreak/>
        <w:t>الظاهر، نعيم 2007م، الجغرافيا الحيوية، قضايا حيوية معاصرة، الطبعة العربية، دار البازوري العلمية للنشر والتوزيع عمان/ الأردن.</w:t>
      </w:r>
    </w:p>
    <w:p w:rsidR="00100BA8" w:rsidRPr="00E41C05" w:rsidRDefault="00100BA8" w:rsidP="00100BA8">
      <w:pPr>
        <w:pStyle w:val="ListParagraph"/>
        <w:numPr>
          <w:ilvl w:val="0"/>
          <w:numId w:val="12"/>
        </w:numPr>
        <w:jc w:val="both"/>
        <w:rPr>
          <w:rFonts w:ascii="Simplified Arabic" w:hAnsi="Simplified Arabic"/>
          <w:sz w:val="28"/>
          <w:szCs w:val="28"/>
        </w:rPr>
      </w:pPr>
      <w:r w:rsidRPr="00E41C05">
        <w:rPr>
          <w:rFonts w:ascii="Simplified Arabic" w:hAnsi="Simplified Arabic"/>
          <w:sz w:val="28"/>
          <w:szCs w:val="28"/>
          <w:rtl/>
        </w:rPr>
        <w:t>العودات، محمد 1995م، مشكلات البيئة، الطبعة الأولى، الأهالي للطباعة والنشر والتوزيع.</w:t>
      </w:r>
    </w:p>
    <w:p w:rsidR="00100BA8" w:rsidRPr="00E41C05" w:rsidRDefault="00100BA8" w:rsidP="00100BA8">
      <w:pPr>
        <w:pStyle w:val="ListParagraph"/>
        <w:numPr>
          <w:ilvl w:val="0"/>
          <w:numId w:val="12"/>
        </w:numPr>
        <w:jc w:val="both"/>
        <w:rPr>
          <w:rFonts w:ascii="Simplified Arabic" w:hAnsi="Simplified Arabic"/>
          <w:sz w:val="28"/>
          <w:szCs w:val="28"/>
        </w:rPr>
      </w:pPr>
      <w:r w:rsidRPr="00E41C05">
        <w:rPr>
          <w:rFonts w:ascii="Simplified Arabic" w:hAnsi="Simplified Arabic"/>
          <w:sz w:val="28"/>
          <w:szCs w:val="28"/>
          <w:rtl/>
        </w:rPr>
        <w:t>المنقوري، حسن عبد الله 2005م، أسس الجغرافيا البشرية، الطبعة الأولى، مشورات جامعة السودان المفتوحة.</w:t>
      </w:r>
    </w:p>
    <w:p w:rsidR="00100BA8" w:rsidRPr="00E41C05" w:rsidRDefault="00100BA8" w:rsidP="00100BA8">
      <w:pPr>
        <w:pStyle w:val="ListParagraph"/>
        <w:numPr>
          <w:ilvl w:val="0"/>
          <w:numId w:val="12"/>
        </w:numPr>
        <w:jc w:val="both"/>
        <w:rPr>
          <w:rFonts w:ascii="Simplified Arabic" w:hAnsi="Simplified Arabic"/>
          <w:sz w:val="28"/>
          <w:szCs w:val="28"/>
        </w:rPr>
      </w:pPr>
      <w:r w:rsidRPr="00E41C05">
        <w:rPr>
          <w:rFonts w:ascii="Simplified Arabic" w:hAnsi="Simplified Arabic"/>
          <w:sz w:val="28"/>
          <w:szCs w:val="28"/>
          <w:rtl/>
        </w:rPr>
        <w:t>جودة، حسنين جودة 1996م، الأراضي الجافة  وشبه الجافة، دار المعرفة الجامعية للطبع والنشر والتوزيع.</w:t>
      </w:r>
    </w:p>
    <w:p w:rsidR="00100BA8" w:rsidRPr="00E41C05" w:rsidRDefault="00100BA8" w:rsidP="00100BA8">
      <w:pPr>
        <w:pStyle w:val="ListParagraph"/>
        <w:numPr>
          <w:ilvl w:val="0"/>
          <w:numId w:val="12"/>
        </w:numPr>
        <w:jc w:val="both"/>
        <w:rPr>
          <w:rFonts w:ascii="Simplified Arabic" w:hAnsi="Simplified Arabic"/>
          <w:sz w:val="28"/>
          <w:szCs w:val="28"/>
        </w:rPr>
      </w:pPr>
      <w:r w:rsidRPr="00E41C05">
        <w:rPr>
          <w:rFonts w:ascii="Simplified Arabic" w:hAnsi="Simplified Arabic"/>
          <w:sz w:val="28"/>
          <w:szCs w:val="28"/>
          <w:rtl/>
        </w:rPr>
        <w:t>حياتي، الطيب أحمد المصطفى 1998م، مقدمة في علم البيئة، الطبعة الثالثة، دار الخرطوم للنشر، السودان.</w:t>
      </w:r>
    </w:p>
    <w:p w:rsidR="00100BA8" w:rsidRPr="00E41C05" w:rsidRDefault="00100BA8" w:rsidP="00100BA8">
      <w:pPr>
        <w:pStyle w:val="ListParagraph"/>
        <w:numPr>
          <w:ilvl w:val="0"/>
          <w:numId w:val="12"/>
        </w:numPr>
        <w:jc w:val="both"/>
        <w:rPr>
          <w:rFonts w:ascii="Simplified Arabic" w:hAnsi="Simplified Arabic"/>
          <w:sz w:val="28"/>
          <w:szCs w:val="28"/>
        </w:rPr>
      </w:pPr>
      <w:r w:rsidRPr="00E41C05">
        <w:rPr>
          <w:rFonts w:ascii="Simplified Arabic" w:hAnsi="Simplified Arabic"/>
          <w:sz w:val="28"/>
          <w:szCs w:val="28"/>
          <w:rtl/>
        </w:rPr>
        <w:t>شحاتة، حسن أحمد 2006م، تلوث البيئة، السلوكيات الخاصة وكيفية مواجهتها، الطبعة الثالثة، مكتبة الدار العربية.</w:t>
      </w:r>
    </w:p>
    <w:p w:rsidR="00100BA8" w:rsidRPr="00E41C05" w:rsidRDefault="00100BA8" w:rsidP="00100BA8">
      <w:pPr>
        <w:jc w:val="both"/>
        <w:rPr>
          <w:rFonts w:ascii="Simplified Arabic" w:hAnsi="Simplified Arabic"/>
          <w:b/>
          <w:bCs/>
          <w:sz w:val="28"/>
          <w:szCs w:val="28"/>
        </w:rPr>
      </w:pPr>
      <w:r w:rsidRPr="00E41C05">
        <w:rPr>
          <w:rFonts w:ascii="Simplified Arabic" w:hAnsi="Simplified Arabic"/>
          <w:b/>
          <w:bCs/>
          <w:sz w:val="28"/>
          <w:szCs w:val="28"/>
          <w:rtl/>
        </w:rPr>
        <w:t>المراجع باللغة الأجنبية</w:t>
      </w:r>
    </w:p>
    <w:p w:rsidR="00100BA8" w:rsidRPr="00E41C05" w:rsidRDefault="00100BA8" w:rsidP="00100BA8">
      <w:pPr>
        <w:pStyle w:val="ListParagraph"/>
        <w:numPr>
          <w:ilvl w:val="0"/>
          <w:numId w:val="12"/>
        </w:numPr>
        <w:bidi w:val="0"/>
        <w:jc w:val="both"/>
        <w:rPr>
          <w:rFonts w:ascii="Simplified Arabic" w:hAnsi="Simplified Arabic"/>
          <w:sz w:val="28"/>
          <w:szCs w:val="28"/>
        </w:rPr>
      </w:pPr>
      <w:r w:rsidRPr="00E41C05">
        <w:rPr>
          <w:rFonts w:ascii="Simplified Arabic" w:hAnsi="Simplified Arabic"/>
          <w:sz w:val="28"/>
          <w:szCs w:val="28"/>
        </w:rPr>
        <w:t>Macheal, H.A.M. (1967, the Tribes of Northern and Central Kordofan, printed in Holland by N.V. Crafische.</w:t>
      </w:r>
    </w:p>
    <w:p w:rsidR="00100BA8" w:rsidRPr="00E41C05" w:rsidRDefault="00100BA8" w:rsidP="00100BA8">
      <w:pPr>
        <w:pStyle w:val="ListParagraph"/>
        <w:numPr>
          <w:ilvl w:val="0"/>
          <w:numId w:val="12"/>
        </w:numPr>
        <w:bidi w:val="0"/>
        <w:jc w:val="both"/>
        <w:rPr>
          <w:rFonts w:ascii="Simplified Arabic" w:hAnsi="Simplified Arabic"/>
          <w:sz w:val="28"/>
          <w:szCs w:val="28"/>
        </w:rPr>
      </w:pPr>
      <w:r w:rsidRPr="00E41C05">
        <w:rPr>
          <w:rFonts w:ascii="Simplified Arabic" w:hAnsi="Simplified Arabic"/>
          <w:sz w:val="28"/>
          <w:szCs w:val="28"/>
        </w:rPr>
        <w:t>Basher, Mahadi (2007), Sudan Country Study on Bio diversity.</w:t>
      </w:r>
    </w:p>
    <w:p w:rsidR="00100BA8" w:rsidRPr="00E41C05" w:rsidRDefault="00100BA8" w:rsidP="00100BA8">
      <w:pPr>
        <w:pStyle w:val="ListParagraph"/>
        <w:numPr>
          <w:ilvl w:val="0"/>
          <w:numId w:val="12"/>
        </w:numPr>
        <w:bidi w:val="0"/>
        <w:ind w:hanging="578"/>
        <w:jc w:val="both"/>
        <w:rPr>
          <w:rFonts w:ascii="Simplified Arabic" w:hAnsi="Simplified Arabic"/>
          <w:sz w:val="28"/>
          <w:szCs w:val="28"/>
        </w:rPr>
      </w:pPr>
      <w:r w:rsidRPr="00E41C05">
        <w:rPr>
          <w:rFonts w:ascii="Simplified Arabic" w:hAnsi="Simplified Arabic"/>
          <w:sz w:val="28"/>
          <w:szCs w:val="28"/>
        </w:rPr>
        <w:t>UNDP (2005), Development Report, New Yourk, Oxford University Press.</w:t>
      </w:r>
    </w:p>
    <w:p w:rsidR="00100BA8" w:rsidRPr="00E41C05" w:rsidRDefault="00100BA8" w:rsidP="00100BA8">
      <w:pPr>
        <w:pStyle w:val="ListParagraph"/>
        <w:bidi w:val="0"/>
        <w:jc w:val="both"/>
        <w:rPr>
          <w:rFonts w:ascii="Simplified Arabic" w:hAnsi="Simplified Arabic"/>
          <w:sz w:val="28"/>
          <w:szCs w:val="28"/>
          <w:rtl/>
        </w:rPr>
      </w:pPr>
    </w:p>
    <w:p w:rsidR="00042AF6" w:rsidRPr="00E41C05" w:rsidRDefault="00042AF6" w:rsidP="00042AF6">
      <w:pPr>
        <w:bidi/>
        <w:jc w:val="both"/>
        <w:rPr>
          <w:rFonts w:ascii="Simplified Arabic" w:hAnsi="Simplified Arabic"/>
          <w:sz w:val="28"/>
          <w:szCs w:val="28"/>
          <w:rtl/>
        </w:rPr>
      </w:pPr>
    </w:p>
    <w:p w:rsidR="008736AA" w:rsidRPr="00E41C05" w:rsidRDefault="008736AA" w:rsidP="008736AA">
      <w:pPr>
        <w:bidi/>
        <w:jc w:val="both"/>
        <w:rPr>
          <w:rFonts w:ascii="Simplified Arabic" w:hAnsi="Simplified Arabic"/>
          <w:sz w:val="28"/>
          <w:szCs w:val="28"/>
          <w:rtl/>
        </w:rPr>
      </w:pPr>
    </w:p>
    <w:p w:rsidR="00D56794" w:rsidRPr="00E41C05" w:rsidRDefault="00D56794" w:rsidP="00D56794">
      <w:pPr>
        <w:bidi/>
        <w:jc w:val="both"/>
        <w:rPr>
          <w:rFonts w:ascii="Simplified Arabic" w:hAnsi="Simplified Arabic"/>
          <w:sz w:val="28"/>
          <w:szCs w:val="28"/>
        </w:rPr>
      </w:pPr>
    </w:p>
    <w:p w:rsidR="00EC5E02" w:rsidRPr="00E41C05" w:rsidRDefault="00EC5E02" w:rsidP="00EC5E02">
      <w:pPr>
        <w:bidi/>
        <w:jc w:val="both"/>
        <w:rPr>
          <w:rFonts w:ascii="Simplified Arabic" w:hAnsi="Simplified Arabic"/>
          <w:sz w:val="28"/>
          <w:szCs w:val="28"/>
          <w:rtl/>
        </w:rPr>
      </w:pPr>
    </w:p>
    <w:sectPr w:rsidR="00EC5E02" w:rsidRPr="00E41C05" w:rsidSect="00E41C05">
      <w:footerReference w:type="even" r:id="rId28"/>
      <w:footerReference w:type="default" r:id="rId29"/>
      <w:endnotePr>
        <w:numRestart w:val="eachSect"/>
      </w:endnotePr>
      <w:pgSz w:w="12240" w:h="15840"/>
      <w:pgMar w:top="1135" w:right="1608" w:bottom="1276" w:left="15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52309" w:rsidRDefault="00152309">
      <w:r>
        <w:separator/>
      </w:r>
    </w:p>
  </w:endnote>
  <w:endnote w:type="continuationSeparator" w:id="1">
    <w:p w:rsidR="00152309" w:rsidRDefault="0015230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Old Antic Decorative">
    <w:panose1 w:val="02010400000000000000"/>
    <w:charset w:val="B2"/>
    <w:family w:val="auto"/>
    <w:pitch w:val="variable"/>
    <w:sig w:usb0="00002001" w:usb1="80000000" w:usb2="00000008" w:usb3="00000000" w:csb0="00000040" w:csb1="00000000"/>
  </w:font>
  <w:font w:name="Microsoft Uighur">
    <w:panose1 w:val="02000000000000000000"/>
    <w:charset w:val="00"/>
    <w:family w:val="auto"/>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7C0D" w:rsidRDefault="001F7C0D" w:rsidP="008F71A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F7C0D" w:rsidRDefault="001F7C0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7C0D" w:rsidRDefault="001F7C0D">
    <w:pPr>
      <w:pStyle w:val="Footer"/>
      <w:jc w:val="center"/>
    </w:pPr>
    <w:fldSimple w:instr=" PAGE   \* MERGEFORMAT ">
      <w:r w:rsidR="003C330E">
        <w:rPr>
          <w:noProof/>
        </w:rPr>
        <w:t>23</w:t>
      </w:r>
    </w:fldSimple>
  </w:p>
  <w:p w:rsidR="001F7C0D" w:rsidRDefault="001F7C0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52309" w:rsidRDefault="00152309">
      <w:r>
        <w:separator/>
      </w:r>
    </w:p>
  </w:footnote>
  <w:footnote w:type="continuationSeparator" w:id="1">
    <w:p w:rsidR="00152309" w:rsidRDefault="0015230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A66359"/>
    <w:multiLevelType w:val="hybridMultilevel"/>
    <w:tmpl w:val="4490C17E"/>
    <w:lvl w:ilvl="0" w:tplc="FB50DD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705E8C"/>
    <w:multiLevelType w:val="hybridMultilevel"/>
    <w:tmpl w:val="CCF43A3A"/>
    <w:lvl w:ilvl="0" w:tplc="25A461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D14DFB"/>
    <w:multiLevelType w:val="hybridMultilevel"/>
    <w:tmpl w:val="FA30A8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917BE9"/>
    <w:multiLevelType w:val="hybridMultilevel"/>
    <w:tmpl w:val="2AB48CB4"/>
    <w:lvl w:ilvl="0" w:tplc="769486C8">
      <w:start w:val="1"/>
      <w:numFmt w:val="decimal"/>
      <w:lvlText w:val="%1-"/>
      <w:lvlJc w:val="left"/>
      <w:pPr>
        <w:tabs>
          <w:tab w:val="num" w:pos="1200"/>
        </w:tabs>
        <w:ind w:left="1200" w:hanging="360"/>
      </w:pPr>
      <w:rPr>
        <w:rFonts w:hint="default"/>
      </w:rPr>
    </w:lvl>
    <w:lvl w:ilvl="1" w:tplc="04090019" w:tentative="1">
      <w:start w:val="1"/>
      <w:numFmt w:val="lowerLetter"/>
      <w:lvlText w:val="%2."/>
      <w:lvlJc w:val="left"/>
      <w:pPr>
        <w:tabs>
          <w:tab w:val="num" w:pos="1920"/>
        </w:tabs>
        <w:ind w:left="1920" w:hanging="360"/>
      </w:pPr>
    </w:lvl>
    <w:lvl w:ilvl="2" w:tplc="0409001B" w:tentative="1">
      <w:start w:val="1"/>
      <w:numFmt w:val="lowerRoman"/>
      <w:lvlText w:val="%3."/>
      <w:lvlJc w:val="right"/>
      <w:pPr>
        <w:tabs>
          <w:tab w:val="num" w:pos="2640"/>
        </w:tabs>
        <w:ind w:left="2640" w:hanging="180"/>
      </w:pPr>
    </w:lvl>
    <w:lvl w:ilvl="3" w:tplc="0409000F" w:tentative="1">
      <w:start w:val="1"/>
      <w:numFmt w:val="decimal"/>
      <w:lvlText w:val="%4."/>
      <w:lvlJc w:val="left"/>
      <w:pPr>
        <w:tabs>
          <w:tab w:val="num" w:pos="3360"/>
        </w:tabs>
        <w:ind w:left="3360" w:hanging="360"/>
      </w:pPr>
    </w:lvl>
    <w:lvl w:ilvl="4" w:tplc="04090019" w:tentative="1">
      <w:start w:val="1"/>
      <w:numFmt w:val="lowerLetter"/>
      <w:lvlText w:val="%5."/>
      <w:lvlJc w:val="left"/>
      <w:pPr>
        <w:tabs>
          <w:tab w:val="num" w:pos="4080"/>
        </w:tabs>
        <w:ind w:left="4080" w:hanging="360"/>
      </w:pPr>
    </w:lvl>
    <w:lvl w:ilvl="5" w:tplc="0409001B" w:tentative="1">
      <w:start w:val="1"/>
      <w:numFmt w:val="lowerRoman"/>
      <w:lvlText w:val="%6."/>
      <w:lvlJc w:val="right"/>
      <w:pPr>
        <w:tabs>
          <w:tab w:val="num" w:pos="4800"/>
        </w:tabs>
        <w:ind w:left="4800" w:hanging="180"/>
      </w:pPr>
    </w:lvl>
    <w:lvl w:ilvl="6" w:tplc="0409000F" w:tentative="1">
      <w:start w:val="1"/>
      <w:numFmt w:val="decimal"/>
      <w:lvlText w:val="%7."/>
      <w:lvlJc w:val="left"/>
      <w:pPr>
        <w:tabs>
          <w:tab w:val="num" w:pos="5520"/>
        </w:tabs>
        <w:ind w:left="5520" w:hanging="360"/>
      </w:pPr>
    </w:lvl>
    <w:lvl w:ilvl="7" w:tplc="04090019" w:tentative="1">
      <w:start w:val="1"/>
      <w:numFmt w:val="lowerLetter"/>
      <w:lvlText w:val="%8."/>
      <w:lvlJc w:val="left"/>
      <w:pPr>
        <w:tabs>
          <w:tab w:val="num" w:pos="6240"/>
        </w:tabs>
        <w:ind w:left="6240" w:hanging="360"/>
      </w:pPr>
    </w:lvl>
    <w:lvl w:ilvl="8" w:tplc="0409001B" w:tentative="1">
      <w:start w:val="1"/>
      <w:numFmt w:val="lowerRoman"/>
      <w:lvlText w:val="%9."/>
      <w:lvlJc w:val="right"/>
      <w:pPr>
        <w:tabs>
          <w:tab w:val="num" w:pos="6960"/>
        </w:tabs>
        <w:ind w:left="6960" w:hanging="180"/>
      </w:pPr>
    </w:lvl>
  </w:abstractNum>
  <w:abstractNum w:abstractNumId="4">
    <w:nsid w:val="11505F5F"/>
    <w:multiLevelType w:val="hybridMultilevel"/>
    <w:tmpl w:val="A3DCBC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D8477E9"/>
    <w:multiLevelType w:val="hybridMultilevel"/>
    <w:tmpl w:val="D7EAB41E"/>
    <w:lvl w:ilvl="0" w:tplc="B936D924">
      <w:start w:val="8"/>
      <w:numFmt w:val="bullet"/>
      <w:lvlText w:val="-"/>
      <w:lvlJc w:val="left"/>
      <w:pPr>
        <w:ind w:left="720" w:hanging="360"/>
      </w:pPr>
      <w:rPr>
        <w:rFonts w:ascii="Times New Roman" w:eastAsia="Calibri" w:hAnsi="Times New Roman"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38314B2"/>
    <w:multiLevelType w:val="hybridMultilevel"/>
    <w:tmpl w:val="4D60E0C0"/>
    <w:lvl w:ilvl="0" w:tplc="CC78C9DE">
      <w:start w:val="1"/>
      <w:numFmt w:val="bullet"/>
      <w:lvlText w:val=""/>
      <w:lvlJc w:val="left"/>
      <w:pPr>
        <w:tabs>
          <w:tab w:val="num" w:pos="720"/>
        </w:tabs>
        <w:ind w:left="720" w:hanging="360"/>
      </w:pPr>
      <w:rPr>
        <w:rFonts w:ascii="Wingdings" w:hAnsi="Wingdings" w:hint="default"/>
      </w:rPr>
    </w:lvl>
    <w:lvl w:ilvl="1" w:tplc="CA5005A0" w:tentative="1">
      <w:start w:val="1"/>
      <w:numFmt w:val="bullet"/>
      <w:lvlText w:val=""/>
      <w:lvlJc w:val="left"/>
      <w:pPr>
        <w:tabs>
          <w:tab w:val="num" w:pos="1440"/>
        </w:tabs>
        <w:ind w:left="1440" w:hanging="360"/>
      </w:pPr>
      <w:rPr>
        <w:rFonts w:ascii="Wingdings" w:hAnsi="Wingdings" w:hint="default"/>
      </w:rPr>
    </w:lvl>
    <w:lvl w:ilvl="2" w:tplc="18E8E286" w:tentative="1">
      <w:start w:val="1"/>
      <w:numFmt w:val="bullet"/>
      <w:lvlText w:val=""/>
      <w:lvlJc w:val="left"/>
      <w:pPr>
        <w:tabs>
          <w:tab w:val="num" w:pos="2160"/>
        </w:tabs>
        <w:ind w:left="2160" w:hanging="360"/>
      </w:pPr>
      <w:rPr>
        <w:rFonts w:ascii="Wingdings" w:hAnsi="Wingdings" w:hint="default"/>
      </w:rPr>
    </w:lvl>
    <w:lvl w:ilvl="3" w:tplc="AAD2E6D4" w:tentative="1">
      <w:start w:val="1"/>
      <w:numFmt w:val="bullet"/>
      <w:lvlText w:val=""/>
      <w:lvlJc w:val="left"/>
      <w:pPr>
        <w:tabs>
          <w:tab w:val="num" w:pos="2880"/>
        </w:tabs>
        <w:ind w:left="2880" w:hanging="360"/>
      </w:pPr>
      <w:rPr>
        <w:rFonts w:ascii="Wingdings" w:hAnsi="Wingdings" w:hint="default"/>
      </w:rPr>
    </w:lvl>
    <w:lvl w:ilvl="4" w:tplc="EC2C00A6" w:tentative="1">
      <w:start w:val="1"/>
      <w:numFmt w:val="bullet"/>
      <w:lvlText w:val=""/>
      <w:lvlJc w:val="left"/>
      <w:pPr>
        <w:tabs>
          <w:tab w:val="num" w:pos="3600"/>
        </w:tabs>
        <w:ind w:left="3600" w:hanging="360"/>
      </w:pPr>
      <w:rPr>
        <w:rFonts w:ascii="Wingdings" w:hAnsi="Wingdings" w:hint="default"/>
      </w:rPr>
    </w:lvl>
    <w:lvl w:ilvl="5" w:tplc="5D727904" w:tentative="1">
      <w:start w:val="1"/>
      <w:numFmt w:val="bullet"/>
      <w:lvlText w:val=""/>
      <w:lvlJc w:val="left"/>
      <w:pPr>
        <w:tabs>
          <w:tab w:val="num" w:pos="4320"/>
        </w:tabs>
        <w:ind w:left="4320" w:hanging="360"/>
      </w:pPr>
      <w:rPr>
        <w:rFonts w:ascii="Wingdings" w:hAnsi="Wingdings" w:hint="default"/>
      </w:rPr>
    </w:lvl>
    <w:lvl w:ilvl="6" w:tplc="2E2A47D2" w:tentative="1">
      <w:start w:val="1"/>
      <w:numFmt w:val="bullet"/>
      <w:lvlText w:val=""/>
      <w:lvlJc w:val="left"/>
      <w:pPr>
        <w:tabs>
          <w:tab w:val="num" w:pos="5040"/>
        </w:tabs>
        <w:ind w:left="5040" w:hanging="360"/>
      </w:pPr>
      <w:rPr>
        <w:rFonts w:ascii="Wingdings" w:hAnsi="Wingdings" w:hint="default"/>
      </w:rPr>
    </w:lvl>
    <w:lvl w:ilvl="7" w:tplc="9ED01260" w:tentative="1">
      <w:start w:val="1"/>
      <w:numFmt w:val="bullet"/>
      <w:lvlText w:val=""/>
      <w:lvlJc w:val="left"/>
      <w:pPr>
        <w:tabs>
          <w:tab w:val="num" w:pos="5760"/>
        </w:tabs>
        <w:ind w:left="5760" w:hanging="360"/>
      </w:pPr>
      <w:rPr>
        <w:rFonts w:ascii="Wingdings" w:hAnsi="Wingdings" w:hint="default"/>
      </w:rPr>
    </w:lvl>
    <w:lvl w:ilvl="8" w:tplc="42C8685C" w:tentative="1">
      <w:start w:val="1"/>
      <w:numFmt w:val="bullet"/>
      <w:lvlText w:val=""/>
      <w:lvlJc w:val="left"/>
      <w:pPr>
        <w:tabs>
          <w:tab w:val="num" w:pos="6480"/>
        </w:tabs>
        <w:ind w:left="6480" w:hanging="360"/>
      </w:pPr>
      <w:rPr>
        <w:rFonts w:ascii="Wingdings" w:hAnsi="Wingdings" w:hint="default"/>
      </w:rPr>
    </w:lvl>
  </w:abstractNum>
  <w:abstractNum w:abstractNumId="7">
    <w:nsid w:val="26C63642"/>
    <w:multiLevelType w:val="hybridMultilevel"/>
    <w:tmpl w:val="8766B9A0"/>
    <w:lvl w:ilvl="0" w:tplc="CA34D1BE">
      <w:start w:val="1"/>
      <w:numFmt w:val="bullet"/>
      <w:lvlText w:val=""/>
      <w:lvlJc w:val="left"/>
      <w:pPr>
        <w:tabs>
          <w:tab w:val="num" w:pos="720"/>
        </w:tabs>
        <w:ind w:left="720" w:hanging="360"/>
      </w:pPr>
      <w:rPr>
        <w:rFonts w:ascii="Wingdings" w:hAnsi="Wingdings" w:hint="default"/>
      </w:rPr>
    </w:lvl>
    <w:lvl w:ilvl="1" w:tplc="0FBCEC9A" w:tentative="1">
      <w:start w:val="1"/>
      <w:numFmt w:val="bullet"/>
      <w:lvlText w:val=""/>
      <w:lvlJc w:val="left"/>
      <w:pPr>
        <w:tabs>
          <w:tab w:val="num" w:pos="1440"/>
        </w:tabs>
        <w:ind w:left="1440" w:hanging="360"/>
      </w:pPr>
      <w:rPr>
        <w:rFonts w:ascii="Wingdings" w:hAnsi="Wingdings" w:hint="default"/>
      </w:rPr>
    </w:lvl>
    <w:lvl w:ilvl="2" w:tplc="744CF19C" w:tentative="1">
      <w:start w:val="1"/>
      <w:numFmt w:val="bullet"/>
      <w:lvlText w:val=""/>
      <w:lvlJc w:val="left"/>
      <w:pPr>
        <w:tabs>
          <w:tab w:val="num" w:pos="2160"/>
        </w:tabs>
        <w:ind w:left="2160" w:hanging="360"/>
      </w:pPr>
      <w:rPr>
        <w:rFonts w:ascii="Wingdings" w:hAnsi="Wingdings" w:hint="default"/>
      </w:rPr>
    </w:lvl>
    <w:lvl w:ilvl="3" w:tplc="9C8C5866" w:tentative="1">
      <w:start w:val="1"/>
      <w:numFmt w:val="bullet"/>
      <w:lvlText w:val=""/>
      <w:lvlJc w:val="left"/>
      <w:pPr>
        <w:tabs>
          <w:tab w:val="num" w:pos="2880"/>
        </w:tabs>
        <w:ind w:left="2880" w:hanging="360"/>
      </w:pPr>
      <w:rPr>
        <w:rFonts w:ascii="Wingdings" w:hAnsi="Wingdings" w:hint="default"/>
      </w:rPr>
    </w:lvl>
    <w:lvl w:ilvl="4" w:tplc="B4862256" w:tentative="1">
      <w:start w:val="1"/>
      <w:numFmt w:val="bullet"/>
      <w:lvlText w:val=""/>
      <w:lvlJc w:val="left"/>
      <w:pPr>
        <w:tabs>
          <w:tab w:val="num" w:pos="3600"/>
        </w:tabs>
        <w:ind w:left="3600" w:hanging="360"/>
      </w:pPr>
      <w:rPr>
        <w:rFonts w:ascii="Wingdings" w:hAnsi="Wingdings" w:hint="default"/>
      </w:rPr>
    </w:lvl>
    <w:lvl w:ilvl="5" w:tplc="BBD8F956" w:tentative="1">
      <w:start w:val="1"/>
      <w:numFmt w:val="bullet"/>
      <w:lvlText w:val=""/>
      <w:lvlJc w:val="left"/>
      <w:pPr>
        <w:tabs>
          <w:tab w:val="num" w:pos="4320"/>
        </w:tabs>
        <w:ind w:left="4320" w:hanging="360"/>
      </w:pPr>
      <w:rPr>
        <w:rFonts w:ascii="Wingdings" w:hAnsi="Wingdings" w:hint="default"/>
      </w:rPr>
    </w:lvl>
    <w:lvl w:ilvl="6" w:tplc="E2E2A5B2" w:tentative="1">
      <w:start w:val="1"/>
      <w:numFmt w:val="bullet"/>
      <w:lvlText w:val=""/>
      <w:lvlJc w:val="left"/>
      <w:pPr>
        <w:tabs>
          <w:tab w:val="num" w:pos="5040"/>
        </w:tabs>
        <w:ind w:left="5040" w:hanging="360"/>
      </w:pPr>
      <w:rPr>
        <w:rFonts w:ascii="Wingdings" w:hAnsi="Wingdings" w:hint="default"/>
      </w:rPr>
    </w:lvl>
    <w:lvl w:ilvl="7" w:tplc="24B478BC" w:tentative="1">
      <w:start w:val="1"/>
      <w:numFmt w:val="bullet"/>
      <w:lvlText w:val=""/>
      <w:lvlJc w:val="left"/>
      <w:pPr>
        <w:tabs>
          <w:tab w:val="num" w:pos="5760"/>
        </w:tabs>
        <w:ind w:left="5760" w:hanging="360"/>
      </w:pPr>
      <w:rPr>
        <w:rFonts w:ascii="Wingdings" w:hAnsi="Wingdings" w:hint="default"/>
      </w:rPr>
    </w:lvl>
    <w:lvl w:ilvl="8" w:tplc="28B40722" w:tentative="1">
      <w:start w:val="1"/>
      <w:numFmt w:val="bullet"/>
      <w:lvlText w:val=""/>
      <w:lvlJc w:val="left"/>
      <w:pPr>
        <w:tabs>
          <w:tab w:val="num" w:pos="6480"/>
        </w:tabs>
        <w:ind w:left="6480" w:hanging="360"/>
      </w:pPr>
      <w:rPr>
        <w:rFonts w:ascii="Wingdings" w:hAnsi="Wingdings" w:hint="default"/>
      </w:rPr>
    </w:lvl>
  </w:abstractNum>
  <w:abstractNum w:abstractNumId="8">
    <w:nsid w:val="283B1356"/>
    <w:multiLevelType w:val="hybridMultilevel"/>
    <w:tmpl w:val="F698C32E"/>
    <w:lvl w:ilvl="0" w:tplc="BD9208EE">
      <w:numFmt w:val="bullet"/>
      <w:lvlText w:val="-"/>
      <w:lvlJc w:val="left"/>
      <w:pPr>
        <w:tabs>
          <w:tab w:val="num" w:pos="1080"/>
        </w:tabs>
        <w:ind w:left="1080" w:hanging="360"/>
      </w:pPr>
      <w:rPr>
        <w:rFonts w:ascii="Times New Roman" w:eastAsia="Times New Roman" w:hAnsi="Times New Roman" w:cs="Simplified Arabic"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9">
    <w:nsid w:val="2F2C5D64"/>
    <w:multiLevelType w:val="hybridMultilevel"/>
    <w:tmpl w:val="810E788A"/>
    <w:lvl w:ilvl="0" w:tplc="0FFED204">
      <w:start w:val="1"/>
      <w:numFmt w:val="decimal"/>
      <w:lvlText w:val="%1-"/>
      <w:lvlJc w:val="left"/>
      <w:pPr>
        <w:tabs>
          <w:tab w:val="num" w:pos="1095"/>
        </w:tabs>
        <w:ind w:left="1095" w:hanging="375"/>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nsid w:val="580C1AE3"/>
    <w:multiLevelType w:val="hybridMultilevel"/>
    <w:tmpl w:val="4C46867A"/>
    <w:lvl w:ilvl="0" w:tplc="D0C6B9CC">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5C8C2931"/>
    <w:multiLevelType w:val="multilevel"/>
    <w:tmpl w:val="D4C89F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47A57DD"/>
    <w:multiLevelType w:val="multilevel"/>
    <w:tmpl w:val="1652CF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EC67231"/>
    <w:multiLevelType w:val="hybridMultilevel"/>
    <w:tmpl w:val="ABCC36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C2B4C9B"/>
    <w:multiLevelType w:val="hybridMultilevel"/>
    <w:tmpl w:val="440C0A56"/>
    <w:lvl w:ilvl="0" w:tplc="836A166A">
      <w:start w:val="8"/>
      <w:numFmt w:val="bullet"/>
      <w:lvlText w:val=""/>
      <w:lvlJc w:val="left"/>
      <w:pPr>
        <w:ind w:left="720" w:hanging="360"/>
      </w:pPr>
      <w:rPr>
        <w:rFonts w:ascii="Symbol" w:eastAsia="Calibri" w:hAnsi="Symbol"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D033F84"/>
    <w:multiLevelType w:val="hybridMultilevel"/>
    <w:tmpl w:val="3ADEB118"/>
    <w:lvl w:ilvl="0" w:tplc="393E8DD2">
      <w:start w:val="1"/>
      <w:numFmt w:val="decimal"/>
      <w:lvlText w:val="%1-"/>
      <w:lvlJc w:val="left"/>
      <w:pPr>
        <w:tabs>
          <w:tab w:val="num" w:pos="750"/>
        </w:tabs>
        <w:ind w:left="750" w:hanging="39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5"/>
  </w:num>
  <w:num w:numId="2">
    <w:abstractNumId w:val="8"/>
  </w:num>
  <w:num w:numId="3">
    <w:abstractNumId w:val="3"/>
  </w:num>
  <w:num w:numId="4">
    <w:abstractNumId w:val="9"/>
  </w:num>
  <w:num w:numId="5">
    <w:abstractNumId w:val="5"/>
  </w:num>
  <w:num w:numId="6">
    <w:abstractNumId w:val="14"/>
  </w:num>
  <w:num w:numId="7">
    <w:abstractNumId w:val="2"/>
  </w:num>
  <w:num w:numId="8">
    <w:abstractNumId w:val="10"/>
  </w:num>
  <w:num w:numId="9">
    <w:abstractNumId w:val="4"/>
  </w:num>
  <w:num w:numId="10">
    <w:abstractNumId w:val="1"/>
  </w:num>
  <w:num w:numId="11">
    <w:abstractNumId w:val="0"/>
  </w:num>
  <w:num w:numId="12">
    <w:abstractNumId w:val="13"/>
  </w:num>
  <w:num w:numId="13">
    <w:abstractNumId w:val="12"/>
  </w:num>
  <w:num w:numId="14">
    <w:abstractNumId w:val="11"/>
  </w:num>
  <w:num w:numId="15">
    <w:abstractNumId w:val="6"/>
  </w:num>
  <w:num w:numId="16">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attachedTemplate r:id="rId1"/>
  <w:stylePaneFormatFilter w:val="3F01"/>
  <w:defaultTabStop w:val="720"/>
  <w:characterSpacingControl w:val="doNotCompress"/>
  <w:footnotePr>
    <w:footnote w:id="0"/>
    <w:footnote w:id="1"/>
  </w:footnotePr>
  <w:endnotePr>
    <w:pos w:val="sectEnd"/>
    <w:numRestart w:val="eachSect"/>
    <w:endnote w:id="0"/>
    <w:endnote w:id="1"/>
  </w:endnotePr>
  <w:compat/>
  <w:rsids>
    <w:rsidRoot w:val="004A50B7"/>
    <w:rsid w:val="00012107"/>
    <w:rsid w:val="00022C54"/>
    <w:rsid w:val="0003038A"/>
    <w:rsid w:val="00042AF6"/>
    <w:rsid w:val="000611CC"/>
    <w:rsid w:val="00066BD0"/>
    <w:rsid w:val="0007019E"/>
    <w:rsid w:val="00070EB4"/>
    <w:rsid w:val="000719CE"/>
    <w:rsid w:val="00072DDA"/>
    <w:rsid w:val="00073DFC"/>
    <w:rsid w:val="0008543E"/>
    <w:rsid w:val="00090439"/>
    <w:rsid w:val="000B055B"/>
    <w:rsid w:val="000B0E78"/>
    <w:rsid w:val="000B3F48"/>
    <w:rsid w:val="000C5CED"/>
    <w:rsid w:val="000D25E3"/>
    <w:rsid w:val="000D5DE4"/>
    <w:rsid w:val="000F1A4A"/>
    <w:rsid w:val="0010009E"/>
    <w:rsid w:val="00100BA8"/>
    <w:rsid w:val="00101591"/>
    <w:rsid w:val="001026DE"/>
    <w:rsid w:val="00122620"/>
    <w:rsid w:val="0014220D"/>
    <w:rsid w:val="001455BD"/>
    <w:rsid w:val="00152309"/>
    <w:rsid w:val="00157F54"/>
    <w:rsid w:val="00160AAC"/>
    <w:rsid w:val="00162943"/>
    <w:rsid w:val="00181031"/>
    <w:rsid w:val="001960C5"/>
    <w:rsid w:val="001A25C3"/>
    <w:rsid w:val="001A4841"/>
    <w:rsid w:val="001B3BF4"/>
    <w:rsid w:val="001D1576"/>
    <w:rsid w:val="001D5CFF"/>
    <w:rsid w:val="001E6B02"/>
    <w:rsid w:val="001F7C0D"/>
    <w:rsid w:val="00203920"/>
    <w:rsid w:val="00206CA0"/>
    <w:rsid w:val="00210A3D"/>
    <w:rsid w:val="00214FBE"/>
    <w:rsid w:val="002253A0"/>
    <w:rsid w:val="0023052F"/>
    <w:rsid w:val="00235B8A"/>
    <w:rsid w:val="00245B39"/>
    <w:rsid w:val="00266B08"/>
    <w:rsid w:val="0028460A"/>
    <w:rsid w:val="00291DC6"/>
    <w:rsid w:val="002933CD"/>
    <w:rsid w:val="002B0FBA"/>
    <w:rsid w:val="002B1FCA"/>
    <w:rsid w:val="002B27A5"/>
    <w:rsid w:val="002B2E6E"/>
    <w:rsid w:val="002B7345"/>
    <w:rsid w:val="002B788D"/>
    <w:rsid w:val="002F4AD9"/>
    <w:rsid w:val="0030088B"/>
    <w:rsid w:val="003016AA"/>
    <w:rsid w:val="003053EE"/>
    <w:rsid w:val="00312D2B"/>
    <w:rsid w:val="00315979"/>
    <w:rsid w:val="00321BD5"/>
    <w:rsid w:val="00323322"/>
    <w:rsid w:val="00335AD0"/>
    <w:rsid w:val="00341EFB"/>
    <w:rsid w:val="00343BBA"/>
    <w:rsid w:val="00351A2D"/>
    <w:rsid w:val="00353745"/>
    <w:rsid w:val="00355A31"/>
    <w:rsid w:val="003763B7"/>
    <w:rsid w:val="0038022C"/>
    <w:rsid w:val="00384EBD"/>
    <w:rsid w:val="003B332E"/>
    <w:rsid w:val="003C330E"/>
    <w:rsid w:val="003C7E9A"/>
    <w:rsid w:val="003D276A"/>
    <w:rsid w:val="003E6C23"/>
    <w:rsid w:val="0040254B"/>
    <w:rsid w:val="00425C34"/>
    <w:rsid w:val="004511A9"/>
    <w:rsid w:val="004532EA"/>
    <w:rsid w:val="00460D65"/>
    <w:rsid w:val="004633A5"/>
    <w:rsid w:val="0046650C"/>
    <w:rsid w:val="0046674B"/>
    <w:rsid w:val="004676E4"/>
    <w:rsid w:val="00480DDC"/>
    <w:rsid w:val="00483CDE"/>
    <w:rsid w:val="00487EEA"/>
    <w:rsid w:val="0049117F"/>
    <w:rsid w:val="004914C6"/>
    <w:rsid w:val="00491F02"/>
    <w:rsid w:val="004A1B65"/>
    <w:rsid w:val="004A50B7"/>
    <w:rsid w:val="004B50A6"/>
    <w:rsid w:val="004C6548"/>
    <w:rsid w:val="004D0277"/>
    <w:rsid w:val="004E1556"/>
    <w:rsid w:val="004E7316"/>
    <w:rsid w:val="004F0F84"/>
    <w:rsid w:val="004F4086"/>
    <w:rsid w:val="005072EA"/>
    <w:rsid w:val="005150C7"/>
    <w:rsid w:val="00521D4A"/>
    <w:rsid w:val="0052628D"/>
    <w:rsid w:val="0054303B"/>
    <w:rsid w:val="005456BE"/>
    <w:rsid w:val="00545A10"/>
    <w:rsid w:val="005A3D79"/>
    <w:rsid w:val="005C1393"/>
    <w:rsid w:val="005C33EE"/>
    <w:rsid w:val="005D3B11"/>
    <w:rsid w:val="005D563E"/>
    <w:rsid w:val="005E64CE"/>
    <w:rsid w:val="00600B92"/>
    <w:rsid w:val="00607522"/>
    <w:rsid w:val="0061384B"/>
    <w:rsid w:val="00614FB1"/>
    <w:rsid w:val="006206F5"/>
    <w:rsid w:val="006265F9"/>
    <w:rsid w:val="00650174"/>
    <w:rsid w:val="00650C1A"/>
    <w:rsid w:val="00651BEA"/>
    <w:rsid w:val="006733D9"/>
    <w:rsid w:val="006875B9"/>
    <w:rsid w:val="0069060F"/>
    <w:rsid w:val="006A6855"/>
    <w:rsid w:val="006A6A03"/>
    <w:rsid w:val="006B4268"/>
    <w:rsid w:val="006B53EB"/>
    <w:rsid w:val="006C3A43"/>
    <w:rsid w:val="006C41A3"/>
    <w:rsid w:val="006D0DD8"/>
    <w:rsid w:val="00716BC7"/>
    <w:rsid w:val="00720828"/>
    <w:rsid w:val="0072768A"/>
    <w:rsid w:val="00740B59"/>
    <w:rsid w:val="007476FE"/>
    <w:rsid w:val="00750242"/>
    <w:rsid w:val="0077194A"/>
    <w:rsid w:val="00781555"/>
    <w:rsid w:val="007824EE"/>
    <w:rsid w:val="007862A1"/>
    <w:rsid w:val="00791CA7"/>
    <w:rsid w:val="007A4CC1"/>
    <w:rsid w:val="007B1CD3"/>
    <w:rsid w:val="007B2602"/>
    <w:rsid w:val="007B52F6"/>
    <w:rsid w:val="007C06E2"/>
    <w:rsid w:val="007C2867"/>
    <w:rsid w:val="007C5C8A"/>
    <w:rsid w:val="007C7108"/>
    <w:rsid w:val="007D19EE"/>
    <w:rsid w:val="007D4306"/>
    <w:rsid w:val="007E64DE"/>
    <w:rsid w:val="007F21B3"/>
    <w:rsid w:val="00804AB4"/>
    <w:rsid w:val="00823A7F"/>
    <w:rsid w:val="00832587"/>
    <w:rsid w:val="008366F8"/>
    <w:rsid w:val="00844CF7"/>
    <w:rsid w:val="008520F0"/>
    <w:rsid w:val="008603F1"/>
    <w:rsid w:val="00860FB9"/>
    <w:rsid w:val="008640E3"/>
    <w:rsid w:val="008736AA"/>
    <w:rsid w:val="00882079"/>
    <w:rsid w:val="00895147"/>
    <w:rsid w:val="0089523D"/>
    <w:rsid w:val="008B0218"/>
    <w:rsid w:val="008B11B3"/>
    <w:rsid w:val="008C2900"/>
    <w:rsid w:val="008F2E9E"/>
    <w:rsid w:val="008F71AF"/>
    <w:rsid w:val="009037B5"/>
    <w:rsid w:val="0092024D"/>
    <w:rsid w:val="009330B1"/>
    <w:rsid w:val="009374B5"/>
    <w:rsid w:val="009434E9"/>
    <w:rsid w:val="00954E10"/>
    <w:rsid w:val="00961755"/>
    <w:rsid w:val="00962876"/>
    <w:rsid w:val="009846FE"/>
    <w:rsid w:val="00986FC7"/>
    <w:rsid w:val="009A6CD9"/>
    <w:rsid w:val="009C08B1"/>
    <w:rsid w:val="009C6476"/>
    <w:rsid w:val="009D25B7"/>
    <w:rsid w:val="009D5C95"/>
    <w:rsid w:val="009D7CC2"/>
    <w:rsid w:val="009E0A39"/>
    <w:rsid w:val="009E411E"/>
    <w:rsid w:val="009F3A98"/>
    <w:rsid w:val="009F536F"/>
    <w:rsid w:val="00A12B23"/>
    <w:rsid w:val="00A402C8"/>
    <w:rsid w:val="00A43EA6"/>
    <w:rsid w:val="00A447F0"/>
    <w:rsid w:val="00A46931"/>
    <w:rsid w:val="00A530E5"/>
    <w:rsid w:val="00A5455F"/>
    <w:rsid w:val="00A54AD3"/>
    <w:rsid w:val="00A6078C"/>
    <w:rsid w:val="00A6717B"/>
    <w:rsid w:val="00A7447A"/>
    <w:rsid w:val="00A82ABC"/>
    <w:rsid w:val="00A86AE3"/>
    <w:rsid w:val="00A93760"/>
    <w:rsid w:val="00A9390C"/>
    <w:rsid w:val="00AA0002"/>
    <w:rsid w:val="00AC1F46"/>
    <w:rsid w:val="00AC2BD8"/>
    <w:rsid w:val="00AD04A9"/>
    <w:rsid w:val="00AF1C23"/>
    <w:rsid w:val="00B1524C"/>
    <w:rsid w:val="00B16CED"/>
    <w:rsid w:val="00B264A1"/>
    <w:rsid w:val="00B6149A"/>
    <w:rsid w:val="00B64B42"/>
    <w:rsid w:val="00B65B0B"/>
    <w:rsid w:val="00B74BFF"/>
    <w:rsid w:val="00B80BF0"/>
    <w:rsid w:val="00B81A63"/>
    <w:rsid w:val="00B8221E"/>
    <w:rsid w:val="00B900B9"/>
    <w:rsid w:val="00B9586D"/>
    <w:rsid w:val="00BC1CDA"/>
    <w:rsid w:val="00BD6E89"/>
    <w:rsid w:val="00BE32CA"/>
    <w:rsid w:val="00BF4DB3"/>
    <w:rsid w:val="00C01D3E"/>
    <w:rsid w:val="00C05F46"/>
    <w:rsid w:val="00C06F68"/>
    <w:rsid w:val="00C15D25"/>
    <w:rsid w:val="00C43036"/>
    <w:rsid w:val="00C50857"/>
    <w:rsid w:val="00C52E08"/>
    <w:rsid w:val="00C623C9"/>
    <w:rsid w:val="00CA7529"/>
    <w:rsid w:val="00CC5731"/>
    <w:rsid w:val="00CD49E2"/>
    <w:rsid w:val="00CE2CF7"/>
    <w:rsid w:val="00CE76C6"/>
    <w:rsid w:val="00D0490E"/>
    <w:rsid w:val="00D06D82"/>
    <w:rsid w:val="00D20767"/>
    <w:rsid w:val="00D255E8"/>
    <w:rsid w:val="00D33BFF"/>
    <w:rsid w:val="00D56794"/>
    <w:rsid w:val="00D9025D"/>
    <w:rsid w:val="00D96AD7"/>
    <w:rsid w:val="00DB358A"/>
    <w:rsid w:val="00DC0DAF"/>
    <w:rsid w:val="00DC532C"/>
    <w:rsid w:val="00DE3DEA"/>
    <w:rsid w:val="00DF1553"/>
    <w:rsid w:val="00E0273F"/>
    <w:rsid w:val="00E11085"/>
    <w:rsid w:val="00E14AA0"/>
    <w:rsid w:val="00E179EE"/>
    <w:rsid w:val="00E17B92"/>
    <w:rsid w:val="00E2225B"/>
    <w:rsid w:val="00E30924"/>
    <w:rsid w:val="00E3202A"/>
    <w:rsid w:val="00E3441B"/>
    <w:rsid w:val="00E413B1"/>
    <w:rsid w:val="00E414C2"/>
    <w:rsid w:val="00E41C05"/>
    <w:rsid w:val="00E43B1F"/>
    <w:rsid w:val="00E43DDD"/>
    <w:rsid w:val="00E52405"/>
    <w:rsid w:val="00E73E21"/>
    <w:rsid w:val="00E8451A"/>
    <w:rsid w:val="00EB256D"/>
    <w:rsid w:val="00EB3AFE"/>
    <w:rsid w:val="00EB6648"/>
    <w:rsid w:val="00EB6AD6"/>
    <w:rsid w:val="00EC1366"/>
    <w:rsid w:val="00EC5E02"/>
    <w:rsid w:val="00EC7708"/>
    <w:rsid w:val="00ED2379"/>
    <w:rsid w:val="00EE12A4"/>
    <w:rsid w:val="00EF2D63"/>
    <w:rsid w:val="00F1424D"/>
    <w:rsid w:val="00F21A63"/>
    <w:rsid w:val="00F2276F"/>
    <w:rsid w:val="00F30CCD"/>
    <w:rsid w:val="00F4283D"/>
    <w:rsid w:val="00F50965"/>
    <w:rsid w:val="00F50CD1"/>
    <w:rsid w:val="00F50E40"/>
    <w:rsid w:val="00F77A3F"/>
    <w:rsid w:val="00FA6571"/>
    <w:rsid w:val="00FB6A27"/>
    <w:rsid w:val="00FC74A1"/>
    <w:rsid w:val="00FE6753"/>
    <w:rsid w:val="00FF1F9D"/>
    <w:rsid w:val="00FF407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14FB1"/>
    <w:rPr>
      <w:rFonts w:cs="Simplified Arabic"/>
      <w:sz w:val="24"/>
      <w:szCs w:val="32"/>
    </w:rPr>
  </w:style>
  <w:style w:type="paragraph" w:styleId="Heading3">
    <w:name w:val="heading 3"/>
    <w:basedOn w:val="Normal"/>
    <w:link w:val="Heading3Char"/>
    <w:uiPriority w:val="9"/>
    <w:qFormat/>
    <w:rsid w:val="001F7C0D"/>
    <w:pPr>
      <w:spacing w:before="100" w:beforeAutospacing="1" w:after="100" w:afterAutospacing="1"/>
      <w:outlineLvl w:val="2"/>
    </w:pPr>
    <w:rPr>
      <w:rFonts w:cs="Times New Roman"/>
      <w:b/>
      <w:bCs/>
      <w:sz w:val="27"/>
      <w:szCs w:val="27"/>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sid w:val="006B4268"/>
    <w:rPr>
      <w:sz w:val="20"/>
      <w:szCs w:val="20"/>
    </w:rPr>
  </w:style>
  <w:style w:type="character" w:styleId="FootnoteReference">
    <w:name w:val="footnote reference"/>
    <w:semiHidden/>
    <w:rsid w:val="006B4268"/>
    <w:rPr>
      <w:vertAlign w:val="superscript"/>
    </w:rPr>
  </w:style>
  <w:style w:type="paragraph" w:styleId="Footer">
    <w:name w:val="footer"/>
    <w:basedOn w:val="Normal"/>
    <w:link w:val="FooterChar"/>
    <w:uiPriority w:val="99"/>
    <w:rsid w:val="008C2900"/>
    <w:pPr>
      <w:tabs>
        <w:tab w:val="center" w:pos="4320"/>
        <w:tab w:val="right" w:pos="8640"/>
      </w:tabs>
    </w:pPr>
  </w:style>
  <w:style w:type="character" w:styleId="PageNumber">
    <w:name w:val="page number"/>
    <w:basedOn w:val="DefaultParagraphFont"/>
    <w:rsid w:val="008C2900"/>
  </w:style>
  <w:style w:type="paragraph" w:styleId="Header">
    <w:name w:val="header"/>
    <w:basedOn w:val="Normal"/>
    <w:rsid w:val="004511A9"/>
    <w:pPr>
      <w:tabs>
        <w:tab w:val="center" w:pos="4153"/>
        <w:tab w:val="right" w:pos="8306"/>
      </w:tabs>
    </w:pPr>
  </w:style>
  <w:style w:type="paragraph" w:styleId="ListParagraph">
    <w:name w:val="List Paragraph"/>
    <w:basedOn w:val="Normal"/>
    <w:uiPriority w:val="34"/>
    <w:qFormat/>
    <w:rsid w:val="00100BA8"/>
    <w:pPr>
      <w:bidi/>
      <w:ind w:left="720"/>
      <w:contextualSpacing/>
    </w:pPr>
    <w:rPr>
      <w:rFonts w:eastAsia="Calibri"/>
      <w:sz w:val="32"/>
    </w:rPr>
  </w:style>
  <w:style w:type="character" w:customStyle="1" w:styleId="FooterChar">
    <w:name w:val="Footer Char"/>
    <w:link w:val="Footer"/>
    <w:uiPriority w:val="99"/>
    <w:rsid w:val="00A93760"/>
    <w:rPr>
      <w:rFonts w:cs="Simplified Arabic"/>
      <w:sz w:val="24"/>
      <w:szCs w:val="32"/>
    </w:rPr>
  </w:style>
  <w:style w:type="paragraph" w:styleId="BalloonText">
    <w:name w:val="Balloon Text"/>
    <w:basedOn w:val="Normal"/>
    <w:link w:val="BalloonTextChar"/>
    <w:rsid w:val="001F7C0D"/>
    <w:rPr>
      <w:rFonts w:ascii="Tahoma" w:hAnsi="Tahoma" w:cs="Tahoma"/>
      <w:sz w:val="16"/>
      <w:szCs w:val="16"/>
    </w:rPr>
  </w:style>
  <w:style w:type="character" w:customStyle="1" w:styleId="BalloonTextChar">
    <w:name w:val="Balloon Text Char"/>
    <w:basedOn w:val="DefaultParagraphFont"/>
    <w:link w:val="BalloonText"/>
    <w:rsid w:val="001F7C0D"/>
    <w:rPr>
      <w:rFonts w:ascii="Tahoma" w:hAnsi="Tahoma" w:cs="Tahoma"/>
      <w:sz w:val="16"/>
      <w:szCs w:val="16"/>
    </w:rPr>
  </w:style>
  <w:style w:type="character" w:styleId="Hyperlink">
    <w:name w:val="Hyperlink"/>
    <w:basedOn w:val="DefaultParagraphFont"/>
    <w:uiPriority w:val="99"/>
    <w:unhideWhenUsed/>
    <w:rsid w:val="001F7C0D"/>
    <w:rPr>
      <w:color w:val="0000FF"/>
      <w:u w:val="single"/>
    </w:rPr>
  </w:style>
  <w:style w:type="character" w:customStyle="1" w:styleId="Heading3Char">
    <w:name w:val="Heading 3 Char"/>
    <w:basedOn w:val="DefaultParagraphFont"/>
    <w:link w:val="Heading3"/>
    <w:uiPriority w:val="9"/>
    <w:rsid w:val="001F7C0D"/>
    <w:rPr>
      <w:b/>
      <w:bCs/>
      <w:sz w:val="27"/>
      <w:szCs w:val="27"/>
    </w:rPr>
  </w:style>
  <w:style w:type="character" w:customStyle="1" w:styleId="mw-headline">
    <w:name w:val="mw-headline"/>
    <w:basedOn w:val="DefaultParagraphFont"/>
    <w:rsid w:val="001F7C0D"/>
  </w:style>
  <w:style w:type="paragraph" w:styleId="NormalWeb">
    <w:name w:val="Normal (Web)"/>
    <w:basedOn w:val="Normal"/>
    <w:uiPriority w:val="99"/>
    <w:unhideWhenUsed/>
    <w:rsid w:val="001F7C0D"/>
    <w:pPr>
      <w:spacing w:before="100" w:beforeAutospacing="1" w:after="100" w:afterAutospacing="1"/>
    </w:pPr>
    <w:rPr>
      <w:rFonts w:cs="Times New Roman"/>
      <w:szCs w:val="24"/>
    </w:rPr>
  </w:style>
  <w:style w:type="character" w:styleId="Strong">
    <w:name w:val="Strong"/>
    <w:basedOn w:val="DefaultParagraphFont"/>
    <w:uiPriority w:val="22"/>
    <w:qFormat/>
    <w:rsid w:val="004B50A6"/>
    <w:rPr>
      <w:b/>
      <w:bCs/>
    </w:rPr>
  </w:style>
</w:styles>
</file>

<file path=word/webSettings.xml><?xml version="1.0" encoding="utf-8"?>
<w:webSettings xmlns:r="http://schemas.openxmlformats.org/officeDocument/2006/relationships" xmlns:w="http://schemas.openxmlformats.org/wordprocessingml/2006/main">
  <w:divs>
    <w:div w:id="168108435">
      <w:bodyDiv w:val="1"/>
      <w:marLeft w:val="0"/>
      <w:marRight w:val="0"/>
      <w:marTop w:val="0"/>
      <w:marBottom w:val="0"/>
      <w:divBdr>
        <w:top w:val="none" w:sz="0" w:space="0" w:color="auto"/>
        <w:left w:val="none" w:sz="0" w:space="0" w:color="auto"/>
        <w:bottom w:val="none" w:sz="0" w:space="0" w:color="auto"/>
        <w:right w:val="none" w:sz="0" w:space="0" w:color="auto"/>
      </w:divBdr>
    </w:div>
    <w:div w:id="401760199">
      <w:bodyDiv w:val="1"/>
      <w:marLeft w:val="0"/>
      <w:marRight w:val="0"/>
      <w:marTop w:val="0"/>
      <w:marBottom w:val="0"/>
      <w:divBdr>
        <w:top w:val="none" w:sz="0" w:space="0" w:color="auto"/>
        <w:left w:val="none" w:sz="0" w:space="0" w:color="auto"/>
        <w:bottom w:val="none" w:sz="0" w:space="0" w:color="auto"/>
        <w:right w:val="none" w:sz="0" w:space="0" w:color="auto"/>
      </w:divBdr>
    </w:div>
    <w:div w:id="749229783">
      <w:bodyDiv w:val="1"/>
      <w:marLeft w:val="0"/>
      <w:marRight w:val="0"/>
      <w:marTop w:val="0"/>
      <w:marBottom w:val="0"/>
      <w:divBdr>
        <w:top w:val="none" w:sz="0" w:space="0" w:color="auto"/>
        <w:left w:val="none" w:sz="0" w:space="0" w:color="auto"/>
        <w:bottom w:val="none" w:sz="0" w:space="0" w:color="auto"/>
        <w:right w:val="none" w:sz="0" w:space="0" w:color="auto"/>
      </w:divBdr>
      <w:divsChild>
        <w:div w:id="1886526191">
          <w:marLeft w:val="0"/>
          <w:marRight w:val="547"/>
          <w:marTop w:val="154"/>
          <w:marBottom w:val="0"/>
          <w:divBdr>
            <w:top w:val="none" w:sz="0" w:space="0" w:color="auto"/>
            <w:left w:val="none" w:sz="0" w:space="0" w:color="auto"/>
            <w:bottom w:val="none" w:sz="0" w:space="0" w:color="auto"/>
            <w:right w:val="none" w:sz="0" w:space="0" w:color="auto"/>
          </w:divBdr>
        </w:div>
        <w:div w:id="1468620159">
          <w:marLeft w:val="0"/>
          <w:marRight w:val="547"/>
          <w:marTop w:val="154"/>
          <w:marBottom w:val="0"/>
          <w:divBdr>
            <w:top w:val="none" w:sz="0" w:space="0" w:color="auto"/>
            <w:left w:val="none" w:sz="0" w:space="0" w:color="auto"/>
            <w:bottom w:val="none" w:sz="0" w:space="0" w:color="auto"/>
            <w:right w:val="none" w:sz="0" w:space="0" w:color="auto"/>
          </w:divBdr>
        </w:div>
        <w:div w:id="1800956531">
          <w:marLeft w:val="0"/>
          <w:marRight w:val="547"/>
          <w:marTop w:val="154"/>
          <w:marBottom w:val="0"/>
          <w:divBdr>
            <w:top w:val="none" w:sz="0" w:space="0" w:color="auto"/>
            <w:left w:val="none" w:sz="0" w:space="0" w:color="auto"/>
            <w:bottom w:val="none" w:sz="0" w:space="0" w:color="auto"/>
            <w:right w:val="none" w:sz="0" w:space="0" w:color="auto"/>
          </w:divBdr>
        </w:div>
        <w:div w:id="1991595338">
          <w:marLeft w:val="0"/>
          <w:marRight w:val="547"/>
          <w:marTop w:val="154"/>
          <w:marBottom w:val="0"/>
          <w:divBdr>
            <w:top w:val="none" w:sz="0" w:space="0" w:color="auto"/>
            <w:left w:val="none" w:sz="0" w:space="0" w:color="auto"/>
            <w:bottom w:val="none" w:sz="0" w:space="0" w:color="auto"/>
            <w:right w:val="none" w:sz="0" w:space="0" w:color="auto"/>
          </w:divBdr>
        </w:div>
        <w:div w:id="159004132">
          <w:marLeft w:val="0"/>
          <w:marRight w:val="547"/>
          <w:marTop w:val="154"/>
          <w:marBottom w:val="0"/>
          <w:divBdr>
            <w:top w:val="none" w:sz="0" w:space="0" w:color="auto"/>
            <w:left w:val="none" w:sz="0" w:space="0" w:color="auto"/>
            <w:bottom w:val="none" w:sz="0" w:space="0" w:color="auto"/>
            <w:right w:val="none" w:sz="0" w:space="0" w:color="auto"/>
          </w:divBdr>
        </w:div>
        <w:div w:id="205028134">
          <w:marLeft w:val="0"/>
          <w:marRight w:val="547"/>
          <w:marTop w:val="154"/>
          <w:marBottom w:val="0"/>
          <w:divBdr>
            <w:top w:val="none" w:sz="0" w:space="0" w:color="auto"/>
            <w:left w:val="none" w:sz="0" w:space="0" w:color="auto"/>
            <w:bottom w:val="none" w:sz="0" w:space="0" w:color="auto"/>
            <w:right w:val="none" w:sz="0" w:space="0" w:color="auto"/>
          </w:divBdr>
        </w:div>
        <w:div w:id="2076976144">
          <w:marLeft w:val="0"/>
          <w:marRight w:val="547"/>
          <w:marTop w:val="154"/>
          <w:marBottom w:val="0"/>
          <w:divBdr>
            <w:top w:val="none" w:sz="0" w:space="0" w:color="auto"/>
            <w:left w:val="none" w:sz="0" w:space="0" w:color="auto"/>
            <w:bottom w:val="none" w:sz="0" w:space="0" w:color="auto"/>
            <w:right w:val="none" w:sz="0" w:space="0" w:color="auto"/>
          </w:divBdr>
        </w:div>
        <w:div w:id="522590624">
          <w:marLeft w:val="0"/>
          <w:marRight w:val="547"/>
          <w:marTop w:val="154"/>
          <w:marBottom w:val="0"/>
          <w:divBdr>
            <w:top w:val="none" w:sz="0" w:space="0" w:color="auto"/>
            <w:left w:val="none" w:sz="0" w:space="0" w:color="auto"/>
            <w:bottom w:val="none" w:sz="0" w:space="0" w:color="auto"/>
            <w:right w:val="none" w:sz="0" w:space="0" w:color="auto"/>
          </w:divBdr>
        </w:div>
        <w:div w:id="467943837">
          <w:marLeft w:val="0"/>
          <w:marRight w:val="547"/>
          <w:marTop w:val="154"/>
          <w:marBottom w:val="0"/>
          <w:divBdr>
            <w:top w:val="none" w:sz="0" w:space="0" w:color="auto"/>
            <w:left w:val="none" w:sz="0" w:space="0" w:color="auto"/>
            <w:bottom w:val="none" w:sz="0" w:space="0" w:color="auto"/>
            <w:right w:val="none" w:sz="0" w:space="0" w:color="auto"/>
          </w:divBdr>
        </w:div>
        <w:div w:id="1261141836">
          <w:marLeft w:val="0"/>
          <w:marRight w:val="547"/>
          <w:marTop w:val="154"/>
          <w:marBottom w:val="0"/>
          <w:divBdr>
            <w:top w:val="none" w:sz="0" w:space="0" w:color="auto"/>
            <w:left w:val="none" w:sz="0" w:space="0" w:color="auto"/>
            <w:bottom w:val="none" w:sz="0" w:space="0" w:color="auto"/>
            <w:right w:val="none" w:sz="0" w:space="0" w:color="auto"/>
          </w:divBdr>
        </w:div>
      </w:divsChild>
    </w:div>
    <w:div w:id="756756810">
      <w:bodyDiv w:val="1"/>
      <w:marLeft w:val="0"/>
      <w:marRight w:val="0"/>
      <w:marTop w:val="0"/>
      <w:marBottom w:val="0"/>
      <w:divBdr>
        <w:top w:val="none" w:sz="0" w:space="0" w:color="auto"/>
        <w:left w:val="none" w:sz="0" w:space="0" w:color="auto"/>
        <w:bottom w:val="none" w:sz="0" w:space="0" w:color="auto"/>
        <w:right w:val="none" w:sz="0" w:space="0" w:color="auto"/>
      </w:divBdr>
      <w:divsChild>
        <w:div w:id="430509175">
          <w:marLeft w:val="0"/>
          <w:marRight w:val="547"/>
          <w:marTop w:val="154"/>
          <w:marBottom w:val="0"/>
          <w:divBdr>
            <w:top w:val="none" w:sz="0" w:space="0" w:color="auto"/>
            <w:left w:val="none" w:sz="0" w:space="0" w:color="auto"/>
            <w:bottom w:val="none" w:sz="0" w:space="0" w:color="auto"/>
            <w:right w:val="none" w:sz="0" w:space="0" w:color="auto"/>
          </w:divBdr>
        </w:div>
        <w:div w:id="908855065">
          <w:marLeft w:val="0"/>
          <w:marRight w:val="547"/>
          <w:marTop w:val="154"/>
          <w:marBottom w:val="0"/>
          <w:divBdr>
            <w:top w:val="none" w:sz="0" w:space="0" w:color="auto"/>
            <w:left w:val="none" w:sz="0" w:space="0" w:color="auto"/>
            <w:bottom w:val="none" w:sz="0" w:space="0" w:color="auto"/>
            <w:right w:val="none" w:sz="0" w:space="0" w:color="auto"/>
          </w:divBdr>
        </w:div>
        <w:div w:id="1416129800">
          <w:marLeft w:val="0"/>
          <w:marRight w:val="547"/>
          <w:marTop w:val="154"/>
          <w:marBottom w:val="0"/>
          <w:divBdr>
            <w:top w:val="none" w:sz="0" w:space="0" w:color="auto"/>
            <w:left w:val="none" w:sz="0" w:space="0" w:color="auto"/>
            <w:bottom w:val="none" w:sz="0" w:space="0" w:color="auto"/>
            <w:right w:val="none" w:sz="0" w:space="0" w:color="auto"/>
          </w:divBdr>
        </w:div>
        <w:div w:id="92291001">
          <w:marLeft w:val="0"/>
          <w:marRight w:val="547"/>
          <w:marTop w:val="154"/>
          <w:marBottom w:val="0"/>
          <w:divBdr>
            <w:top w:val="none" w:sz="0" w:space="0" w:color="auto"/>
            <w:left w:val="none" w:sz="0" w:space="0" w:color="auto"/>
            <w:bottom w:val="none" w:sz="0" w:space="0" w:color="auto"/>
            <w:right w:val="none" w:sz="0" w:space="0" w:color="auto"/>
          </w:divBdr>
        </w:div>
        <w:div w:id="1012878406">
          <w:marLeft w:val="0"/>
          <w:marRight w:val="547"/>
          <w:marTop w:val="154"/>
          <w:marBottom w:val="0"/>
          <w:divBdr>
            <w:top w:val="none" w:sz="0" w:space="0" w:color="auto"/>
            <w:left w:val="none" w:sz="0" w:space="0" w:color="auto"/>
            <w:bottom w:val="none" w:sz="0" w:space="0" w:color="auto"/>
            <w:right w:val="none" w:sz="0" w:space="0" w:color="auto"/>
          </w:divBdr>
        </w:div>
        <w:div w:id="1091775665">
          <w:marLeft w:val="0"/>
          <w:marRight w:val="547"/>
          <w:marTop w:val="154"/>
          <w:marBottom w:val="0"/>
          <w:divBdr>
            <w:top w:val="none" w:sz="0" w:space="0" w:color="auto"/>
            <w:left w:val="none" w:sz="0" w:space="0" w:color="auto"/>
            <w:bottom w:val="none" w:sz="0" w:space="0" w:color="auto"/>
            <w:right w:val="none" w:sz="0" w:space="0" w:color="auto"/>
          </w:divBdr>
        </w:div>
        <w:div w:id="94130695">
          <w:marLeft w:val="0"/>
          <w:marRight w:val="547"/>
          <w:marTop w:val="134"/>
          <w:marBottom w:val="0"/>
          <w:divBdr>
            <w:top w:val="none" w:sz="0" w:space="0" w:color="auto"/>
            <w:left w:val="none" w:sz="0" w:space="0" w:color="auto"/>
            <w:bottom w:val="none" w:sz="0" w:space="0" w:color="auto"/>
            <w:right w:val="none" w:sz="0" w:space="0" w:color="auto"/>
          </w:divBdr>
        </w:div>
        <w:div w:id="2130125446">
          <w:marLeft w:val="0"/>
          <w:marRight w:val="547"/>
          <w:marTop w:val="154"/>
          <w:marBottom w:val="0"/>
          <w:divBdr>
            <w:top w:val="none" w:sz="0" w:space="0" w:color="auto"/>
            <w:left w:val="none" w:sz="0" w:space="0" w:color="auto"/>
            <w:bottom w:val="none" w:sz="0" w:space="0" w:color="auto"/>
            <w:right w:val="none" w:sz="0" w:space="0" w:color="auto"/>
          </w:divBdr>
        </w:div>
        <w:div w:id="84739281">
          <w:marLeft w:val="0"/>
          <w:marRight w:val="547"/>
          <w:marTop w:val="154"/>
          <w:marBottom w:val="0"/>
          <w:divBdr>
            <w:top w:val="none" w:sz="0" w:space="0" w:color="auto"/>
            <w:left w:val="none" w:sz="0" w:space="0" w:color="auto"/>
            <w:bottom w:val="none" w:sz="0" w:space="0" w:color="auto"/>
            <w:right w:val="none" w:sz="0" w:space="0" w:color="auto"/>
          </w:divBdr>
        </w:div>
        <w:div w:id="1236748442">
          <w:marLeft w:val="0"/>
          <w:marRight w:val="547"/>
          <w:marTop w:val="154"/>
          <w:marBottom w:val="0"/>
          <w:divBdr>
            <w:top w:val="none" w:sz="0" w:space="0" w:color="auto"/>
            <w:left w:val="none" w:sz="0" w:space="0" w:color="auto"/>
            <w:bottom w:val="none" w:sz="0" w:space="0" w:color="auto"/>
            <w:right w:val="none" w:sz="0" w:space="0" w:color="auto"/>
          </w:divBdr>
        </w:div>
        <w:div w:id="1274435868">
          <w:marLeft w:val="0"/>
          <w:marRight w:val="547"/>
          <w:marTop w:val="154"/>
          <w:marBottom w:val="0"/>
          <w:divBdr>
            <w:top w:val="none" w:sz="0" w:space="0" w:color="auto"/>
            <w:left w:val="none" w:sz="0" w:space="0" w:color="auto"/>
            <w:bottom w:val="none" w:sz="0" w:space="0" w:color="auto"/>
            <w:right w:val="none" w:sz="0" w:space="0" w:color="auto"/>
          </w:divBdr>
        </w:div>
      </w:divsChild>
    </w:div>
    <w:div w:id="1474450600">
      <w:bodyDiv w:val="1"/>
      <w:marLeft w:val="0"/>
      <w:marRight w:val="0"/>
      <w:marTop w:val="0"/>
      <w:marBottom w:val="0"/>
      <w:divBdr>
        <w:top w:val="none" w:sz="0" w:space="0" w:color="auto"/>
        <w:left w:val="none" w:sz="0" w:space="0" w:color="auto"/>
        <w:bottom w:val="none" w:sz="0" w:space="0" w:color="auto"/>
        <w:right w:val="none" w:sz="0" w:space="0" w:color="auto"/>
      </w:divBdr>
    </w:div>
    <w:div w:id="1601791805">
      <w:bodyDiv w:val="1"/>
      <w:marLeft w:val="0"/>
      <w:marRight w:val="0"/>
      <w:marTop w:val="0"/>
      <w:marBottom w:val="0"/>
      <w:divBdr>
        <w:top w:val="none" w:sz="0" w:space="0" w:color="auto"/>
        <w:left w:val="none" w:sz="0" w:space="0" w:color="auto"/>
        <w:bottom w:val="none" w:sz="0" w:space="0" w:color="auto"/>
        <w:right w:val="none" w:sz="0" w:space="0" w:color="auto"/>
      </w:divBdr>
    </w:div>
    <w:div w:id="1703361139">
      <w:bodyDiv w:val="1"/>
      <w:marLeft w:val="0"/>
      <w:marRight w:val="0"/>
      <w:marTop w:val="0"/>
      <w:marBottom w:val="0"/>
      <w:divBdr>
        <w:top w:val="none" w:sz="0" w:space="0" w:color="auto"/>
        <w:left w:val="none" w:sz="0" w:space="0" w:color="auto"/>
        <w:bottom w:val="none" w:sz="0" w:space="0" w:color="auto"/>
        <w:right w:val="none" w:sz="0" w:space="0" w:color="auto"/>
      </w:divBdr>
    </w:div>
    <w:div w:id="2077587551">
      <w:bodyDiv w:val="1"/>
      <w:marLeft w:val="0"/>
      <w:marRight w:val="0"/>
      <w:marTop w:val="0"/>
      <w:marBottom w:val="0"/>
      <w:divBdr>
        <w:top w:val="none" w:sz="0" w:space="0" w:color="auto"/>
        <w:left w:val="none" w:sz="0" w:space="0" w:color="auto"/>
        <w:bottom w:val="none" w:sz="0" w:space="0" w:color="auto"/>
        <w:right w:val="none" w:sz="0" w:space="0" w:color="auto"/>
      </w:divBdr>
    </w:div>
    <w:div w:id="2097629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r.wikipedia.org/wiki/%D8%A7%D9%84%D9%85%D8%A7%D8%A1" TargetMode="External"/><Relationship Id="rId13" Type="http://schemas.openxmlformats.org/officeDocument/2006/relationships/hyperlink" Target="https://ar.wikipedia.org/wiki/%D8%B9%D9%84%D9%85_%D8%A7%D9%84%D8%A3%D8%AD%D9%8A%D8%A7%D8%A1" TargetMode="External"/><Relationship Id="rId18" Type="http://schemas.openxmlformats.org/officeDocument/2006/relationships/hyperlink" Target="https://ar.wikipedia.org/wiki/%D8%A7%D9%84%D8%AF%D8%B1%D8%A7%D8%B3%D8%A9" TargetMode="External"/><Relationship Id="rId26" Type="http://schemas.openxmlformats.org/officeDocument/2006/relationships/image" Target="media/image7.png"/><Relationship Id="rId3" Type="http://schemas.openxmlformats.org/officeDocument/2006/relationships/settings" Target="settings.xml"/><Relationship Id="rId21" Type="http://schemas.openxmlformats.org/officeDocument/2006/relationships/image" Target="media/image2.png"/><Relationship Id="rId7" Type="http://schemas.openxmlformats.org/officeDocument/2006/relationships/image" Target="media/image1.png"/><Relationship Id="rId12" Type="http://schemas.openxmlformats.org/officeDocument/2006/relationships/hyperlink" Target="https://ar.wikipedia.org/wiki/%D8%A7%D9%84%D8%B9%D9%84%D9%88%D9%85_%D8%A7%D9%84%D8%B7%D8%A8%D9%8A%D8%B9%D9%8A%D8%A9" TargetMode="External"/><Relationship Id="rId17" Type="http://schemas.openxmlformats.org/officeDocument/2006/relationships/hyperlink" Target="https://ar.wikipedia.org/wiki/%D8%A7%D9%84%D8%B9%D9%84%D9%85" TargetMode="External"/><Relationship Id="rId25" Type="http://schemas.openxmlformats.org/officeDocument/2006/relationships/image" Target="media/image6.jpeg"/><Relationship Id="rId2" Type="http://schemas.openxmlformats.org/officeDocument/2006/relationships/styles" Target="styles.xml"/><Relationship Id="rId16" Type="http://schemas.openxmlformats.org/officeDocument/2006/relationships/hyperlink" Target="https://ar.wikipedia.org/wiki/%D9%84%D8%BA%D8%A9_%D9%8A%D9%88%D9%86%D8%A7%D9%86%D9%8A%D8%A9" TargetMode="External"/><Relationship Id="rId20" Type="http://schemas.openxmlformats.org/officeDocument/2006/relationships/hyperlink" Target="https://ar.wikipedia.org/wiki/%D8%A7%D9%84%D9%82%D8%A7%D9%86%D9%88%D9%86" TargetMode="External"/><Relationship Id="rId29"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ar.wikipedia.org/wiki/%D9%84%D8%BA%D8%A9_%D9%84%D8%A7%D8%AA%D9%8A%D9%86%D9%8A%D8%A9" TargetMode="External"/><Relationship Id="rId24"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hyperlink" Target="https://ar.wikipedia.org/wiki/%D9%84%D8%BA%D8%A9_%D9%8A%D9%88%D9%86%D8%A7%D9%86%D9%8A%D8%A9" TargetMode="External"/><Relationship Id="rId23" Type="http://schemas.openxmlformats.org/officeDocument/2006/relationships/image" Target="media/image4.jpeg"/><Relationship Id="rId28" Type="http://schemas.openxmlformats.org/officeDocument/2006/relationships/footer" Target="footer1.xml"/><Relationship Id="rId10" Type="http://schemas.openxmlformats.org/officeDocument/2006/relationships/hyperlink" Target="https://ar.wikipedia.org/wiki/%D8%A7%D9%84%D8%A5%D9%86%D8%B3%D8%A7%D9%86" TargetMode="External"/><Relationship Id="rId19" Type="http://schemas.openxmlformats.org/officeDocument/2006/relationships/hyperlink" Target="https://ar.wikipedia.org/wiki/%D8%A7%D9%84%D9%85%D9%86%D8%B7%D9%82"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ar.wikipedia.org/wiki/%D8%A7%D9%84%D8%A3%D8%B1%D8%B6" TargetMode="External"/><Relationship Id="rId14" Type="http://schemas.openxmlformats.org/officeDocument/2006/relationships/hyperlink" Target="https://ar.wikipedia.org/wiki/%D8%AD%D9%8A%D9%88%D8%A7%D9%86" TargetMode="External"/><Relationship Id="rId22" Type="http://schemas.openxmlformats.org/officeDocument/2006/relationships/image" Target="media/image3.png"/><Relationship Id="rId27" Type="http://schemas.openxmlformats.org/officeDocument/2006/relationships/image" Target="media/image8.jpeg"/><Relationship Id="rId3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New%20folder\&#1575;&#1604;&#1571;&#1608;&#1585;&#1575;&#1602;%20&#1575;&#1604;&#1576;&#1581;&#1579;&#1610;&#1577;\&#1575;&#1604;&#1573;&#1606;&#1587;&#1575;&#1606;%20&#1603;&#1590;&#1575;&#1576;&#1591;%20&#1581;&#1610;&#1608;&#1610;.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الإنسان كضابط حيوي</Template>
  <TotalTime>5989</TotalTime>
  <Pages>23</Pages>
  <Words>4096</Words>
  <Characters>23350</Characters>
  <Application>Microsoft Office Word</Application>
  <DocSecurity>0</DocSecurity>
  <Lines>194</Lines>
  <Paragraphs>54</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جامعة غرب كردفان</Company>
  <LinksUpToDate>false</LinksUpToDate>
  <CharactersWithSpaces>27392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My</dc:creator>
  <cp:lastModifiedBy>My</cp:lastModifiedBy>
  <cp:revision>11</cp:revision>
  <cp:lastPrinted>2008-07-07T21:26:00Z</cp:lastPrinted>
  <dcterms:created xsi:type="dcterms:W3CDTF">2017-03-02T13:29:00Z</dcterms:created>
  <dcterms:modified xsi:type="dcterms:W3CDTF">2017-03-27T06:56:00Z</dcterms:modified>
</cp:coreProperties>
</file>