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6E97" w:rsidRPr="00E73CC0" w:rsidRDefault="00946E97" w:rsidP="00946E97">
      <w:pPr>
        <w:jc w:val="center"/>
        <w:rPr>
          <w:rFonts w:asciiTheme="majorBidi" w:hAnsiTheme="majorBidi" w:cstheme="majorBidi"/>
          <w:b/>
          <w:bCs/>
          <w:sz w:val="36"/>
          <w:szCs w:val="36"/>
        </w:rPr>
      </w:pPr>
      <w:r w:rsidRPr="00E73CC0">
        <w:rPr>
          <w:rFonts w:asciiTheme="majorBidi" w:hAnsiTheme="majorBidi" w:cstheme="majorBidi"/>
          <w:b/>
          <w:bCs/>
          <w:sz w:val="36"/>
          <w:szCs w:val="36"/>
        </w:rPr>
        <w:t>Phonological Contrast between English and Arabic Languages (Applied Linguistics)</w:t>
      </w:r>
    </w:p>
    <w:p w:rsidR="00946E97" w:rsidRDefault="00946E97" w:rsidP="00946E97">
      <w:pPr>
        <w:ind w:left="720"/>
        <w:jc w:val="center"/>
        <w:rPr>
          <w:rFonts w:asciiTheme="majorBidi" w:hAnsiTheme="majorBidi" w:cstheme="majorBidi"/>
          <w:b/>
          <w:bCs/>
          <w:sz w:val="36"/>
          <w:szCs w:val="36"/>
        </w:rPr>
      </w:pPr>
      <w:r w:rsidRPr="00E73CC0">
        <w:rPr>
          <w:rFonts w:asciiTheme="majorBidi" w:hAnsiTheme="majorBidi" w:cstheme="majorBidi"/>
          <w:b/>
          <w:bCs/>
          <w:sz w:val="36"/>
          <w:szCs w:val="36"/>
        </w:rPr>
        <w:t xml:space="preserve">(A Case Study in </w:t>
      </w:r>
      <w:proofErr w:type="spellStart"/>
      <w:r w:rsidRPr="00E73CC0">
        <w:rPr>
          <w:rFonts w:asciiTheme="majorBidi" w:hAnsiTheme="majorBidi" w:cstheme="majorBidi"/>
          <w:b/>
          <w:bCs/>
          <w:sz w:val="36"/>
          <w:szCs w:val="36"/>
        </w:rPr>
        <w:t>Anuhud</w:t>
      </w:r>
      <w:proofErr w:type="spellEnd"/>
      <w:r w:rsidRPr="00E73CC0">
        <w:rPr>
          <w:rFonts w:asciiTheme="majorBidi" w:hAnsiTheme="majorBidi" w:cstheme="majorBidi"/>
          <w:b/>
          <w:bCs/>
          <w:sz w:val="36"/>
          <w:szCs w:val="36"/>
        </w:rPr>
        <w:t xml:space="preserve"> Locality) </w:t>
      </w:r>
    </w:p>
    <w:p w:rsidR="00946E97" w:rsidRDefault="00946E97" w:rsidP="00946E97">
      <w:pPr>
        <w:ind w:left="720"/>
        <w:jc w:val="center"/>
        <w:rPr>
          <w:rFonts w:asciiTheme="majorBidi" w:hAnsiTheme="majorBidi" w:cstheme="majorBidi"/>
          <w:b/>
          <w:bCs/>
          <w:sz w:val="36"/>
          <w:szCs w:val="36"/>
        </w:rPr>
      </w:pPr>
    </w:p>
    <w:p w:rsidR="00946E97" w:rsidRDefault="00946E97" w:rsidP="00946E97">
      <w:pPr>
        <w:ind w:left="720"/>
        <w:jc w:val="center"/>
        <w:rPr>
          <w:rFonts w:asciiTheme="majorBidi" w:hAnsiTheme="majorBidi" w:cstheme="majorBidi"/>
          <w:b/>
          <w:bCs/>
          <w:sz w:val="36"/>
          <w:szCs w:val="36"/>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jc w:val="center"/>
        <w:rPr>
          <w:rFonts w:asciiTheme="majorBidi" w:hAnsiTheme="majorBidi" w:cstheme="majorBidi"/>
          <w:b/>
          <w:bCs/>
          <w:sz w:val="36"/>
          <w:szCs w:val="36"/>
        </w:rPr>
      </w:pPr>
      <w:r>
        <w:rPr>
          <w:rFonts w:asciiTheme="majorBidi" w:hAnsiTheme="majorBidi" w:cstheme="majorBidi"/>
          <w:b/>
          <w:bCs/>
          <w:sz w:val="36"/>
          <w:szCs w:val="36"/>
        </w:rPr>
        <w:t>By:</w:t>
      </w:r>
    </w:p>
    <w:p w:rsidR="00946E97" w:rsidRDefault="00946E97" w:rsidP="00946E97">
      <w:pPr>
        <w:ind w:left="720"/>
        <w:jc w:val="center"/>
        <w:rPr>
          <w:rFonts w:asciiTheme="majorBidi" w:hAnsiTheme="majorBidi" w:cstheme="majorBidi"/>
          <w:b/>
          <w:bCs/>
          <w:sz w:val="28"/>
          <w:szCs w:val="28"/>
        </w:rPr>
      </w:pPr>
      <w:r>
        <w:rPr>
          <w:rFonts w:asciiTheme="majorBidi" w:hAnsiTheme="majorBidi" w:cstheme="majorBidi"/>
          <w:b/>
          <w:bCs/>
          <w:sz w:val="36"/>
          <w:szCs w:val="36"/>
        </w:rPr>
        <w:t xml:space="preserve">Fatima </w:t>
      </w:r>
      <w:proofErr w:type="spellStart"/>
      <w:r>
        <w:rPr>
          <w:rFonts w:asciiTheme="majorBidi" w:hAnsiTheme="majorBidi" w:cstheme="majorBidi"/>
          <w:b/>
          <w:bCs/>
          <w:sz w:val="36"/>
          <w:szCs w:val="36"/>
        </w:rPr>
        <w:t>Gumaa</w:t>
      </w:r>
      <w:proofErr w:type="spellEnd"/>
      <w:r>
        <w:rPr>
          <w:rFonts w:asciiTheme="majorBidi" w:hAnsiTheme="majorBidi" w:cstheme="majorBidi"/>
          <w:b/>
          <w:bCs/>
          <w:sz w:val="36"/>
          <w:szCs w:val="36"/>
        </w:rPr>
        <w:t xml:space="preserve"> Adam Ali</w:t>
      </w: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r w:rsidRPr="0008457E">
        <w:rPr>
          <w:rFonts w:asciiTheme="majorBidi" w:hAnsiTheme="majorBidi" w:cstheme="majorBidi"/>
          <w:b/>
          <w:bCs/>
          <w:sz w:val="28"/>
          <w:szCs w:val="28"/>
        </w:rPr>
        <w:t xml:space="preserve">A </w:t>
      </w:r>
      <w:r>
        <w:rPr>
          <w:rFonts w:asciiTheme="majorBidi" w:hAnsiTheme="majorBidi" w:cstheme="majorBidi"/>
          <w:b/>
          <w:bCs/>
          <w:sz w:val="28"/>
          <w:szCs w:val="28"/>
        </w:rPr>
        <w:t>thesis</w:t>
      </w:r>
      <w:r w:rsidRPr="0008457E">
        <w:rPr>
          <w:rFonts w:asciiTheme="majorBidi" w:hAnsiTheme="majorBidi" w:cstheme="majorBidi"/>
          <w:b/>
          <w:bCs/>
          <w:sz w:val="28"/>
          <w:szCs w:val="28"/>
        </w:rPr>
        <w:t xml:space="preserve"> S</w:t>
      </w:r>
      <w:r>
        <w:rPr>
          <w:rFonts w:asciiTheme="majorBidi" w:hAnsiTheme="majorBidi" w:cstheme="majorBidi"/>
          <w:b/>
          <w:bCs/>
          <w:sz w:val="28"/>
          <w:szCs w:val="28"/>
        </w:rPr>
        <w:t xml:space="preserve">ubmitted to the University of West </w:t>
      </w:r>
      <w:proofErr w:type="spellStart"/>
      <w:r>
        <w:rPr>
          <w:rFonts w:asciiTheme="majorBidi" w:hAnsiTheme="majorBidi" w:cstheme="majorBidi"/>
          <w:b/>
          <w:bCs/>
          <w:sz w:val="28"/>
          <w:szCs w:val="28"/>
        </w:rPr>
        <w:t>Kordofan</w:t>
      </w:r>
      <w:proofErr w:type="spellEnd"/>
      <w:r>
        <w:rPr>
          <w:rFonts w:asciiTheme="majorBidi" w:hAnsiTheme="majorBidi" w:cstheme="majorBidi"/>
          <w:b/>
          <w:bCs/>
          <w:sz w:val="28"/>
          <w:szCs w:val="28"/>
        </w:rPr>
        <w:t xml:space="preserve"> in partial fulfillment of the requirements for the degree of master in English Language (Applied Linguistics)</w:t>
      </w: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r>
        <w:rPr>
          <w:rFonts w:asciiTheme="majorBidi" w:hAnsiTheme="majorBidi" w:cstheme="majorBidi"/>
          <w:b/>
          <w:bCs/>
          <w:sz w:val="28"/>
          <w:szCs w:val="28"/>
        </w:rPr>
        <w:t>Department of English Language, College of Post Graduate Studies</w:t>
      </w:r>
    </w:p>
    <w:p w:rsidR="00946E97" w:rsidRDefault="00946E97" w:rsidP="00946E97">
      <w:pPr>
        <w:ind w:left="720"/>
        <w:jc w:val="center"/>
        <w:rPr>
          <w:rFonts w:asciiTheme="majorBidi" w:hAnsiTheme="majorBidi" w:cstheme="majorBidi"/>
          <w:b/>
          <w:bCs/>
          <w:sz w:val="28"/>
          <w:szCs w:val="28"/>
        </w:rPr>
      </w:pPr>
      <w:r>
        <w:rPr>
          <w:rFonts w:asciiTheme="majorBidi" w:hAnsiTheme="majorBidi" w:cstheme="majorBidi"/>
          <w:b/>
          <w:bCs/>
          <w:sz w:val="28"/>
          <w:szCs w:val="28"/>
        </w:rPr>
        <w:t xml:space="preserve">University of West </w:t>
      </w:r>
      <w:proofErr w:type="spellStart"/>
      <w:r>
        <w:rPr>
          <w:rFonts w:asciiTheme="majorBidi" w:hAnsiTheme="majorBidi" w:cstheme="majorBidi"/>
          <w:b/>
          <w:bCs/>
          <w:sz w:val="28"/>
          <w:szCs w:val="28"/>
        </w:rPr>
        <w:t>Kordofan</w:t>
      </w:r>
      <w:proofErr w:type="spellEnd"/>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Default="00946E97" w:rsidP="00946E97">
      <w:pPr>
        <w:ind w:left="720"/>
        <w:jc w:val="center"/>
        <w:rPr>
          <w:rFonts w:asciiTheme="majorBidi" w:hAnsiTheme="majorBidi" w:cstheme="majorBidi"/>
          <w:b/>
          <w:bCs/>
          <w:sz w:val="28"/>
          <w:szCs w:val="28"/>
        </w:rPr>
      </w:pPr>
    </w:p>
    <w:p w:rsidR="00946E97" w:rsidRPr="004F196D" w:rsidRDefault="00946E97" w:rsidP="00946E97">
      <w:pPr>
        <w:ind w:left="720"/>
        <w:jc w:val="center"/>
        <w:rPr>
          <w:rFonts w:asciiTheme="majorBidi" w:hAnsiTheme="majorBidi" w:cstheme="majorBidi"/>
          <w:b/>
          <w:bCs/>
          <w:sz w:val="28"/>
          <w:szCs w:val="28"/>
        </w:rPr>
      </w:pPr>
      <w:r>
        <w:rPr>
          <w:rFonts w:asciiTheme="majorBidi" w:hAnsiTheme="majorBidi" w:cstheme="majorBidi"/>
          <w:b/>
          <w:bCs/>
          <w:sz w:val="28"/>
          <w:szCs w:val="28"/>
        </w:rPr>
        <w:t>October 2018</w:t>
      </w:r>
    </w:p>
    <w:p w:rsidR="00946E97" w:rsidRDefault="00946E97" w:rsidP="00946E97">
      <w:pPr>
        <w:spacing w:after="0" w:line="360" w:lineRule="auto"/>
        <w:rPr>
          <w:rFonts w:asciiTheme="majorBidi" w:hAnsiTheme="majorBidi" w:cstheme="majorBidi"/>
          <w:sz w:val="28"/>
          <w:szCs w:val="28"/>
        </w:rPr>
      </w:pPr>
    </w:p>
    <w:p w:rsidR="00946E97" w:rsidRDefault="00946E97" w:rsidP="00946E97">
      <w:pPr>
        <w:spacing w:after="0" w:line="360" w:lineRule="auto"/>
        <w:jc w:val="center"/>
        <w:rPr>
          <w:rFonts w:asciiTheme="majorBidi" w:hAnsiTheme="majorBidi" w:cstheme="majorBidi"/>
          <w:b/>
          <w:bCs/>
          <w:sz w:val="28"/>
          <w:szCs w:val="28"/>
        </w:rPr>
      </w:pPr>
      <w:r w:rsidRPr="00992CCC">
        <w:rPr>
          <w:rFonts w:asciiTheme="majorBidi" w:hAnsiTheme="majorBidi" w:cstheme="majorBidi"/>
          <w:b/>
          <w:bCs/>
          <w:sz w:val="28"/>
          <w:szCs w:val="28"/>
        </w:rPr>
        <w:t>ABSTRACT</w:t>
      </w:r>
    </w:p>
    <w:p w:rsidR="00946E97" w:rsidRPr="00992CCC" w:rsidRDefault="00946E97" w:rsidP="00946E97">
      <w:pPr>
        <w:spacing w:after="0" w:line="360" w:lineRule="auto"/>
        <w:jc w:val="center"/>
        <w:rPr>
          <w:rFonts w:asciiTheme="majorBidi" w:hAnsiTheme="majorBidi" w:cstheme="majorBidi"/>
          <w:b/>
          <w:bCs/>
          <w:sz w:val="28"/>
          <w:szCs w:val="28"/>
        </w:rPr>
      </w:pPr>
    </w:p>
    <w:p w:rsidR="00946E97" w:rsidRDefault="00946E97" w:rsidP="00946E97">
      <w:pPr>
        <w:spacing w:after="0" w:line="360" w:lineRule="auto"/>
        <w:jc w:val="both"/>
        <w:rPr>
          <w:rFonts w:asciiTheme="majorBidi" w:hAnsiTheme="majorBidi" w:cstheme="majorBidi"/>
          <w:sz w:val="28"/>
          <w:szCs w:val="28"/>
        </w:rPr>
      </w:pPr>
      <w:r>
        <w:rPr>
          <w:rFonts w:asciiTheme="majorBidi" w:hAnsiTheme="majorBidi" w:cstheme="majorBidi"/>
          <w:sz w:val="28"/>
          <w:szCs w:val="28"/>
        </w:rPr>
        <w:t>The aim of this study is to</w:t>
      </w:r>
      <w:r w:rsidRPr="00A14DFC">
        <w:rPr>
          <w:rFonts w:asciiTheme="majorBidi" w:hAnsiTheme="majorBidi" w:cstheme="majorBidi"/>
          <w:sz w:val="28"/>
          <w:szCs w:val="28"/>
        </w:rPr>
        <w:t xml:space="preserve"> </w:t>
      </w:r>
      <w:r>
        <w:rPr>
          <w:rFonts w:asciiTheme="majorBidi" w:hAnsiTheme="majorBidi" w:cstheme="majorBidi"/>
          <w:sz w:val="28"/>
          <w:szCs w:val="28"/>
        </w:rPr>
        <w:t>investigate</w:t>
      </w:r>
      <w:r w:rsidRPr="00A14DFC">
        <w:rPr>
          <w:rFonts w:asciiTheme="majorBidi" w:hAnsiTheme="majorBidi" w:cstheme="majorBidi"/>
          <w:sz w:val="28"/>
          <w:szCs w:val="28"/>
        </w:rPr>
        <w:t xml:space="preserve"> the </w:t>
      </w:r>
      <w:r>
        <w:rPr>
          <w:rFonts w:asciiTheme="majorBidi" w:hAnsiTheme="majorBidi" w:cstheme="majorBidi"/>
          <w:sz w:val="28"/>
          <w:szCs w:val="28"/>
        </w:rPr>
        <w:t xml:space="preserve">reasons why English is more difficult to learners by tracing the between </w:t>
      </w:r>
      <w:r w:rsidRPr="00A14DFC">
        <w:rPr>
          <w:rFonts w:asciiTheme="majorBidi" w:hAnsiTheme="majorBidi" w:cstheme="majorBidi"/>
          <w:sz w:val="28"/>
          <w:szCs w:val="28"/>
        </w:rPr>
        <w:t>Arab</w:t>
      </w:r>
      <w:r>
        <w:rPr>
          <w:rFonts w:asciiTheme="majorBidi" w:hAnsiTheme="majorBidi" w:cstheme="majorBidi"/>
          <w:sz w:val="28"/>
          <w:szCs w:val="28"/>
        </w:rPr>
        <w:t>ic</w:t>
      </w:r>
      <w:r w:rsidRPr="00A14DFC">
        <w:rPr>
          <w:rFonts w:asciiTheme="majorBidi" w:hAnsiTheme="majorBidi" w:cstheme="majorBidi"/>
          <w:sz w:val="28"/>
          <w:szCs w:val="28"/>
        </w:rPr>
        <w:t xml:space="preserve"> </w:t>
      </w:r>
      <w:r>
        <w:rPr>
          <w:rFonts w:asciiTheme="majorBidi" w:hAnsiTheme="majorBidi" w:cstheme="majorBidi"/>
          <w:sz w:val="28"/>
          <w:szCs w:val="28"/>
        </w:rPr>
        <w:t xml:space="preserve">and English phonology. </w:t>
      </w:r>
      <w:proofErr w:type="gramStart"/>
      <w:r w:rsidRPr="00A14DFC">
        <w:rPr>
          <w:rFonts w:asciiTheme="majorBidi" w:hAnsiTheme="majorBidi" w:cstheme="majorBidi"/>
          <w:sz w:val="28"/>
          <w:szCs w:val="28"/>
        </w:rPr>
        <w:t>speakers</w:t>
      </w:r>
      <w:proofErr w:type="gramEnd"/>
      <w:r w:rsidRPr="00A14DFC">
        <w:rPr>
          <w:rFonts w:asciiTheme="majorBidi" w:hAnsiTheme="majorBidi" w:cstheme="majorBidi"/>
          <w:sz w:val="28"/>
          <w:szCs w:val="28"/>
        </w:rPr>
        <w:t xml:space="preserve"> face difficulties in learning English language. </w:t>
      </w:r>
      <w:r>
        <w:rPr>
          <w:rFonts w:asciiTheme="majorBidi" w:hAnsiTheme="majorBidi" w:cstheme="majorBidi"/>
          <w:sz w:val="28"/>
          <w:szCs w:val="28"/>
        </w:rPr>
        <w:t xml:space="preserve">It also aims to identify the correct pronunciation rules of the two languages and then reach the most difficult elements and make comparison to find out the similarities and differences between two languages to make it easier for Arab learners to learn English and pronounce sounds correctly. The problem of the study is the difficulties faced by the Arabic speakers in the pronunciation of some English sounds, which makes it difficult to master the pronunciation of these voices. The study used </w:t>
      </w:r>
      <w:r w:rsidRPr="00A14DFC">
        <w:rPr>
          <w:rFonts w:asciiTheme="majorBidi" w:hAnsiTheme="majorBidi" w:cstheme="majorBidi"/>
          <w:sz w:val="28"/>
          <w:szCs w:val="28"/>
        </w:rPr>
        <w:t>the analytical description method</w:t>
      </w:r>
      <w:r>
        <w:rPr>
          <w:rFonts w:asciiTheme="majorBidi" w:hAnsiTheme="majorBidi" w:cstheme="majorBidi"/>
          <w:sz w:val="28"/>
          <w:szCs w:val="28"/>
        </w:rPr>
        <w:t>.</w:t>
      </w:r>
      <w:r w:rsidRPr="00A14DFC">
        <w:rPr>
          <w:rFonts w:asciiTheme="majorBidi" w:hAnsiTheme="majorBidi" w:cstheme="majorBidi"/>
          <w:sz w:val="28"/>
          <w:szCs w:val="28"/>
        </w:rPr>
        <w:t xml:space="preserve"> </w:t>
      </w:r>
      <w:r>
        <w:rPr>
          <w:rFonts w:asciiTheme="majorBidi" w:hAnsiTheme="majorBidi" w:cstheme="majorBidi"/>
          <w:sz w:val="28"/>
          <w:szCs w:val="28"/>
        </w:rPr>
        <w:t xml:space="preserve">The data was collected by means of </w:t>
      </w:r>
      <w:r w:rsidRPr="00A14DFC">
        <w:rPr>
          <w:rFonts w:asciiTheme="majorBidi" w:hAnsiTheme="majorBidi" w:cstheme="majorBidi"/>
          <w:sz w:val="28"/>
          <w:szCs w:val="28"/>
        </w:rPr>
        <w:t xml:space="preserve">a questionnaire and </w:t>
      </w:r>
      <w:r>
        <w:rPr>
          <w:rFonts w:asciiTheme="majorBidi" w:hAnsiTheme="majorBidi" w:cstheme="majorBidi"/>
          <w:sz w:val="28"/>
          <w:szCs w:val="28"/>
        </w:rPr>
        <w:t xml:space="preserve">the data were </w:t>
      </w:r>
      <w:r w:rsidRPr="00A14DFC">
        <w:rPr>
          <w:rFonts w:asciiTheme="majorBidi" w:hAnsiTheme="majorBidi" w:cstheme="majorBidi"/>
          <w:sz w:val="28"/>
          <w:szCs w:val="28"/>
        </w:rPr>
        <w:t xml:space="preserve">analyzed </w:t>
      </w:r>
      <w:r>
        <w:rPr>
          <w:rFonts w:asciiTheme="majorBidi" w:hAnsiTheme="majorBidi" w:cstheme="majorBidi"/>
          <w:sz w:val="28"/>
          <w:szCs w:val="28"/>
        </w:rPr>
        <w:t>by</w:t>
      </w:r>
      <w:r w:rsidRPr="00A14DFC">
        <w:rPr>
          <w:rFonts w:asciiTheme="majorBidi" w:hAnsiTheme="majorBidi" w:cstheme="majorBidi"/>
          <w:sz w:val="28"/>
          <w:szCs w:val="28"/>
        </w:rPr>
        <w:t xml:space="preserve"> </w:t>
      </w:r>
      <w:r>
        <w:rPr>
          <w:rFonts w:asciiTheme="majorBidi" w:hAnsiTheme="majorBidi" w:cstheme="majorBidi"/>
          <w:sz w:val="28"/>
          <w:szCs w:val="28"/>
        </w:rPr>
        <w:t>Statistical Packages for the Social Sciences</w:t>
      </w:r>
      <w:r w:rsidRPr="00A14DFC">
        <w:rPr>
          <w:rFonts w:asciiTheme="majorBidi" w:hAnsiTheme="majorBidi" w:cstheme="majorBidi"/>
          <w:sz w:val="28"/>
          <w:szCs w:val="28"/>
        </w:rPr>
        <w:t xml:space="preserve"> (SPSS)</w:t>
      </w:r>
      <w:r>
        <w:rPr>
          <w:rFonts w:asciiTheme="majorBidi" w:hAnsiTheme="majorBidi" w:cstheme="majorBidi"/>
          <w:sz w:val="28"/>
          <w:szCs w:val="28"/>
        </w:rPr>
        <w:t>.</w:t>
      </w:r>
      <w:r w:rsidRPr="00A14DFC">
        <w:rPr>
          <w:rFonts w:asciiTheme="majorBidi" w:hAnsiTheme="majorBidi" w:cstheme="majorBidi"/>
          <w:sz w:val="28"/>
          <w:szCs w:val="28"/>
        </w:rPr>
        <w:t xml:space="preserve"> </w:t>
      </w:r>
      <w:r>
        <w:rPr>
          <w:rFonts w:asciiTheme="majorBidi" w:hAnsiTheme="majorBidi" w:cstheme="majorBidi"/>
          <w:sz w:val="28"/>
          <w:szCs w:val="28"/>
        </w:rPr>
        <w:t>The study reached the</w:t>
      </w:r>
      <w:r w:rsidRPr="00A14DFC">
        <w:rPr>
          <w:rFonts w:asciiTheme="majorBidi" w:hAnsiTheme="majorBidi" w:cstheme="majorBidi"/>
          <w:sz w:val="28"/>
          <w:szCs w:val="28"/>
        </w:rPr>
        <w:t xml:space="preserve"> results</w:t>
      </w:r>
      <w:r>
        <w:rPr>
          <w:rFonts w:asciiTheme="majorBidi" w:hAnsiTheme="majorBidi" w:cstheme="majorBidi"/>
          <w:sz w:val="28"/>
          <w:szCs w:val="28"/>
        </w:rPr>
        <w:t xml:space="preserve"> of the most important: The compar</w:t>
      </w:r>
      <w:r w:rsidRPr="00A14DFC">
        <w:rPr>
          <w:rFonts w:asciiTheme="majorBidi" w:hAnsiTheme="majorBidi" w:cstheme="majorBidi"/>
          <w:sz w:val="28"/>
          <w:szCs w:val="28"/>
        </w:rPr>
        <w:t xml:space="preserve">ative linguistics helps learners </w:t>
      </w:r>
      <w:r>
        <w:rPr>
          <w:rFonts w:asciiTheme="majorBidi" w:hAnsiTheme="majorBidi" w:cstheme="majorBidi"/>
          <w:sz w:val="28"/>
          <w:szCs w:val="28"/>
        </w:rPr>
        <w:t xml:space="preserve">to learn English and Arabic in easier </w:t>
      </w:r>
      <w:proofErr w:type="gramStart"/>
      <w:r>
        <w:rPr>
          <w:rFonts w:asciiTheme="majorBidi" w:hAnsiTheme="majorBidi" w:cstheme="majorBidi"/>
          <w:sz w:val="28"/>
          <w:szCs w:val="28"/>
        </w:rPr>
        <w:t>way,</w:t>
      </w:r>
      <w:proofErr w:type="gramEnd"/>
      <w:r w:rsidRPr="00A14DFC">
        <w:rPr>
          <w:rFonts w:asciiTheme="majorBidi" w:hAnsiTheme="majorBidi" w:cstheme="majorBidi"/>
          <w:sz w:val="28"/>
          <w:szCs w:val="28"/>
        </w:rPr>
        <w:t xml:space="preserve"> </w:t>
      </w:r>
      <w:r>
        <w:rPr>
          <w:rFonts w:asciiTheme="majorBidi" w:hAnsiTheme="majorBidi" w:cstheme="majorBidi"/>
          <w:sz w:val="28"/>
          <w:szCs w:val="28"/>
        </w:rPr>
        <w:t>compar</w:t>
      </w:r>
      <w:r w:rsidRPr="00A14DFC">
        <w:rPr>
          <w:rFonts w:asciiTheme="majorBidi" w:hAnsiTheme="majorBidi" w:cstheme="majorBidi"/>
          <w:sz w:val="28"/>
          <w:szCs w:val="28"/>
        </w:rPr>
        <w:t xml:space="preserve">ative linguistics </w:t>
      </w:r>
      <w:r>
        <w:rPr>
          <w:rFonts w:asciiTheme="majorBidi" w:hAnsiTheme="majorBidi" w:cstheme="majorBidi"/>
          <w:sz w:val="28"/>
          <w:szCs w:val="28"/>
        </w:rPr>
        <w:t xml:space="preserve">learners facilitate the use of Arabic or English as the official languages communication. </w:t>
      </w:r>
      <w:r w:rsidRPr="00A14DFC">
        <w:rPr>
          <w:rFonts w:asciiTheme="majorBidi" w:hAnsiTheme="majorBidi" w:cstheme="majorBidi"/>
          <w:sz w:val="28"/>
          <w:szCs w:val="28"/>
        </w:rPr>
        <w:t xml:space="preserve">The study recommends that: </w:t>
      </w:r>
      <w:r>
        <w:rPr>
          <w:rFonts w:asciiTheme="majorBidi" w:hAnsiTheme="majorBidi" w:cstheme="majorBidi"/>
          <w:sz w:val="28"/>
          <w:szCs w:val="28"/>
        </w:rPr>
        <w:t>further studies in linguistics of two languages taking care of the local dialects and most common dialects, achieving language communication and avoiding misunderstandings between the speakers in both languages.</w:t>
      </w: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both"/>
        <w:rPr>
          <w:rFonts w:asciiTheme="majorBidi" w:hAnsiTheme="majorBidi" w:cstheme="majorBidi"/>
          <w:sz w:val="28"/>
          <w:szCs w:val="28"/>
        </w:rPr>
      </w:pPr>
    </w:p>
    <w:p w:rsidR="00946E97" w:rsidRDefault="00946E97" w:rsidP="00946E97">
      <w:pPr>
        <w:spacing w:after="0" w:line="360" w:lineRule="auto"/>
        <w:jc w:val="center"/>
        <w:rPr>
          <w:rFonts w:asciiTheme="majorBidi" w:hAnsiTheme="majorBidi" w:cstheme="majorBidi"/>
          <w:b/>
          <w:bCs/>
          <w:sz w:val="28"/>
          <w:szCs w:val="28"/>
          <w:rtl/>
        </w:rPr>
      </w:pPr>
      <w:r w:rsidRPr="00760433">
        <w:rPr>
          <w:rFonts w:asciiTheme="majorBidi" w:hAnsiTheme="majorBidi" w:cstheme="majorBidi" w:hint="cs"/>
          <w:b/>
          <w:bCs/>
          <w:sz w:val="28"/>
          <w:szCs w:val="28"/>
          <w:rtl/>
        </w:rPr>
        <w:t>المستخلص</w:t>
      </w:r>
    </w:p>
    <w:p w:rsidR="00946E97" w:rsidRDefault="00946E97" w:rsidP="00946E97">
      <w:pPr>
        <w:spacing w:after="0" w:line="360" w:lineRule="auto"/>
        <w:jc w:val="center"/>
        <w:rPr>
          <w:rFonts w:asciiTheme="majorBidi" w:hAnsiTheme="majorBidi" w:cstheme="majorBidi"/>
          <w:b/>
          <w:bCs/>
          <w:sz w:val="28"/>
          <w:szCs w:val="28"/>
          <w:rtl/>
          <w:lang w:bidi="ar-EG"/>
        </w:rPr>
      </w:pPr>
    </w:p>
    <w:p w:rsidR="00946E97" w:rsidRPr="004067C2" w:rsidRDefault="00946E97" w:rsidP="00946E97">
      <w:pPr>
        <w:spacing w:after="0" w:line="360" w:lineRule="auto"/>
        <w:jc w:val="both"/>
        <w:rPr>
          <w:rFonts w:asciiTheme="majorBidi" w:hAnsiTheme="majorBidi" w:cstheme="majorBidi"/>
          <w:sz w:val="28"/>
          <w:szCs w:val="28"/>
          <w:lang w:bidi="ar-EG"/>
        </w:rPr>
      </w:pPr>
      <w:r w:rsidRPr="004067C2">
        <w:rPr>
          <w:rFonts w:asciiTheme="majorBidi" w:hAnsiTheme="majorBidi" w:cstheme="majorBidi" w:hint="cs"/>
          <w:sz w:val="28"/>
          <w:szCs w:val="28"/>
          <w:rtl/>
          <w:lang w:bidi="ar-EG"/>
        </w:rPr>
        <w:t>هدف</w:t>
      </w:r>
      <w:r>
        <w:rPr>
          <w:rFonts w:asciiTheme="majorBidi" w:hAnsiTheme="majorBidi" w:cstheme="majorBidi" w:hint="cs"/>
          <w:sz w:val="28"/>
          <w:szCs w:val="28"/>
          <w:rtl/>
          <w:lang w:bidi="ar-EG"/>
        </w:rPr>
        <w:t xml:space="preserve"> هذا البحث إلى التحقق من الأسباب التى تجعل اللغة الإنجليزية أكثر صعوبة فى تعلمها لدى الدارسين العرب وذلك من خلال تتبع أوجه الأختلاف بينها وبين اللغة العربية فى علم الأصوات. كما تهدف الى التعرف على قواعد النطق الصحيح للغتين </w:t>
      </w:r>
      <w:r w:rsidRPr="004067C2">
        <w:rPr>
          <w:rFonts w:asciiTheme="majorBidi" w:hAnsiTheme="majorBidi" w:cstheme="majorBidi" w:hint="cs"/>
          <w:sz w:val="28"/>
          <w:szCs w:val="28"/>
          <w:rtl/>
          <w:lang w:bidi="ar-EG"/>
        </w:rPr>
        <w:t xml:space="preserve"> </w:t>
      </w:r>
      <w:r>
        <w:rPr>
          <w:rFonts w:asciiTheme="majorBidi" w:hAnsiTheme="majorBidi" w:cstheme="majorBidi" w:hint="cs"/>
          <w:sz w:val="28"/>
          <w:szCs w:val="28"/>
          <w:rtl/>
          <w:lang w:bidi="ar-EG"/>
        </w:rPr>
        <w:t xml:space="preserve">ومن ثم التوصل الى العناصر الأكثر صعوبة وإجراء المقارنة لمعرفة أوجه التشابه والإختلاف فيما بين اللغتين حتى يسهل على الدارسين العرب تعلم اللغة العربية والإنجليزية ونطق أصواتها بطريقة صحيحة. تتلخص مشكلة البحث فى الصعوبات التى تواجه المتحدثين العرب فى نطق بعض أصوات اللغة الإنجليزية مما يصعب إجادة نطق هذه الأصوات. إستخدم الباحث المنهج الوصفى التحليلى وتم جمع المعلومات عن طريق الإستبانة، وتحليل البيانات عن طريق برنامج الحزم الإحصائية للعلوم الإجتماعية. توصل البحث إلى نتائج أهمها: علم اللغة المقارن يساعد الدارسين فى تعلم اللغتين الإنجليزية والعربية بطريقة أسهل، علم اللغة المقارن يسهل إستخدام اللغة العربية أوالإنجليزية كلغة رسمية للتواصل. أوصى البحث بإجراء مزيد من الدراسات فى علم الأصوات للغتين، الأهتمام باللهجات المحلية واللهجات الأكثر تداولا لتحقيق التواصل وتجنب سوء الفهم بين المتكلمين باللغتين.                                                                                                    </w:t>
      </w:r>
    </w:p>
    <w:p w:rsidR="00946E97" w:rsidRPr="00760433" w:rsidRDefault="00946E97" w:rsidP="00946E97">
      <w:pPr>
        <w:spacing w:after="0" w:line="360" w:lineRule="auto"/>
        <w:jc w:val="center"/>
        <w:rPr>
          <w:rFonts w:asciiTheme="majorBidi" w:hAnsiTheme="majorBidi" w:cstheme="majorBidi"/>
          <w:b/>
          <w:bCs/>
          <w:sz w:val="28"/>
          <w:szCs w:val="28"/>
        </w:rPr>
      </w:pPr>
    </w:p>
    <w:p w:rsidR="00946E97" w:rsidRDefault="00946E97" w:rsidP="00946E97">
      <w:pPr>
        <w:spacing w:after="0" w:line="360" w:lineRule="auto"/>
        <w:jc w:val="both"/>
        <w:rPr>
          <w:rFonts w:asciiTheme="majorBidi" w:hAnsiTheme="majorBidi" w:cstheme="majorBidi"/>
          <w:sz w:val="32"/>
          <w:szCs w:val="32"/>
        </w:rPr>
      </w:pPr>
      <w:r>
        <w:rPr>
          <w:rFonts w:asciiTheme="majorBidi" w:hAnsiTheme="majorBidi" w:cstheme="majorBidi" w:hint="cs"/>
          <w:sz w:val="32"/>
          <w:szCs w:val="32"/>
          <w:rtl/>
        </w:rPr>
        <w:t xml:space="preserve">           </w:t>
      </w:r>
    </w:p>
    <w:p w:rsidR="00946E97" w:rsidRDefault="00946E97" w:rsidP="00946E97">
      <w:pPr>
        <w:spacing w:after="0" w:line="360" w:lineRule="auto"/>
        <w:jc w:val="both"/>
        <w:rPr>
          <w:rFonts w:asciiTheme="majorBidi" w:hAnsiTheme="majorBidi" w:cstheme="majorBidi"/>
          <w:sz w:val="32"/>
          <w:szCs w:val="32"/>
          <w:rtl/>
        </w:rPr>
      </w:pPr>
    </w:p>
    <w:p w:rsidR="00946E97" w:rsidRDefault="00946E97" w:rsidP="00946E97">
      <w:pPr>
        <w:spacing w:after="0" w:line="360" w:lineRule="auto"/>
        <w:jc w:val="both"/>
        <w:rPr>
          <w:rFonts w:asciiTheme="majorBidi" w:hAnsiTheme="majorBidi" w:cstheme="majorBidi"/>
          <w:sz w:val="32"/>
          <w:szCs w:val="32"/>
          <w:rtl/>
        </w:rPr>
      </w:pPr>
    </w:p>
    <w:p w:rsidR="00000000" w:rsidRDefault="00F45288"/>
    <w:p w:rsidR="00946E97" w:rsidRDefault="00946E97"/>
    <w:p w:rsidR="00946E97" w:rsidRDefault="00946E97"/>
    <w:p w:rsidR="00946E97" w:rsidRDefault="00946E97"/>
    <w:p w:rsidR="00946E97" w:rsidRDefault="00946E97"/>
    <w:p w:rsidR="00946E97" w:rsidRDefault="00946E97"/>
    <w:p w:rsidR="00946E97" w:rsidRDefault="00946E97"/>
    <w:p w:rsidR="00946E97" w:rsidRDefault="00946E97"/>
    <w:p w:rsidR="00946E97" w:rsidRDefault="00946E97"/>
    <w:p w:rsidR="00946E97" w:rsidRDefault="00946E97"/>
    <w:p w:rsidR="00946E97" w:rsidRDefault="00946E97" w:rsidP="00946E97">
      <w:pPr>
        <w:spacing w:after="0" w:line="360" w:lineRule="auto"/>
        <w:jc w:val="lowKashida"/>
        <w:rPr>
          <w:rFonts w:ascii="Arial" w:hAnsi="Arial" w:cs="Arial"/>
          <w:b/>
          <w:bCs/>
          <w:color w:val="000000"/>
          <w:sz w:val="18"/>
          <w:szCs w:val="18"/>
        </w:rPr>
      </w:pPr>
    </w:p>
    <w:p w:rsidR="00946E97" w:rsidRDefault="00946E97" w:rsidP="00946E97">
      <w:pPr>
        <w:spacing w:after="0" w:line="360" w:lineRule="auto"/>
        <w:jc w:val="lowKashida"/>
        <w:rPr>
          <w:rFonts w:ascii="Arial" w:hAnsi="Arial" w:cs="Arial"/>
          <w:b/>
          <w:bCs/>
          <w:color w:val="000000"/>
          <w:sz w:val="18"/>
          <w:szCs w:val="18"/>
        </w:rPr>
      </w:pPr>
    </w:p>
    <w:p w:rsidR="00946E97" w:rsidRPr="00C06513" w:rsidRDefault="00946E97" w:rsidP="00946E97">
      <w:pPr>
        <w:pStyle w:val="Default"/>
        <w:jc w:val="center"/>
        <w:rPr>
          <w:rFonts w:asciiTheme="majorBidi" w:hAnsiTheme="majorBidi" w:cstheme="majorBidi"/>
          <w:b/>
          <w:bCs/>
          <w:sz w:val="28"/>
          <w:szCs w:val="28"/>
        </w:rPr>
      </w:pPr>
      <w:r w:rsidRPr="00C06513">
        <w:rPr>
          <w:rFonts w:asciiTheme="majorBidi" w:hAnsiTheme="majorBidi" w:cstheme="majorBidi"/>
          <w:b/>
          <w:bCs/>
          <w:sz w:val="28"/>
          <w:szCs w:val="28"/>
        </w:rPr>
        <w:t>SUMMARY, RESULTS AND RECOMMENDATIONS</w:t>
      </w:r>
    </w:p>
    <w:p w:rsidR="00946E97" w:rsidRDefault="00946E97" w:rsidP="00946E97">
      <w:pPr>
        <w:pStyle w:val="Default"/>
        <w:spacing w:line="360" w:lineRule="auto"/>
        <w:rPr>
          <w:rFonts w:asciiTheme="majorBidi" w:hAnsiTheme="majorBidi" w:cstheme="majorBidi"/>
          <w:sz w:val="28"/>
          <w:szCs w:val="28"/>
        </w:rPr>
      </w:pPr>
    </w:p>
    <w:p w:rsidR="00946E97" w:rsidRPr="00A64DDD" w:rsidRDefault="00946E97" w:rsidP="00946E97">
      <w:pPr>
        <w:pStyle w:val="Default"/>
        <w:spacing w:line="360" w:lineRule="auto"/>
        <w:rPr>
          <w:rFonts w:asciiTheme="majorBidi" w:hAnsiTheme="majorBidi" w:cstheme="majorBidi"/>
          <w:b/>
          <w:bCs/>
          <w:sz w:val="28"/>
          <w:szCs w:val="28"/>
        </w:rPr>
      </w:pPr>
      <w:r w:rsidRPr="00A64DDD">
        <w:rPr>
          <w:rFonts w:asciiTheme="majorBidi" w:hAnsiTheme="majorBidi" w:cstheme="majorBidi"/>
          <w:b/>
          <w:bCs/>
          <w:sz w:val="28"/>
          <w:szCs w:val="28"/>
        </w:rPr>
        <w:t>5.0 Summary</w:t>
      </w:r>
    </w:p>
    <w:p w:rsidR="00946E97" w:rsidRDefault="00946E97" w:rsidP="00946E97">
      <w:pPr>
        <w:pStyle w:val="Default"/>
        <w:spacing w:line="360" w:lineRule="auto"/>
        <w:ind w:firstLine="720"/>
        <w:jc w:val="both"/>
        <w:rPr>
          <w:rFonts w:asciiTheme="majorBidi" w:hAnsiTheme="majorBidi" w:cstheme="majorBidi"/>
          <w:sz w:val="28"/>
          <w:szCs w:val="28"/>
        </w:rPr>
      </w:pPr>
      <w:r>
        <w:rPr>
          <w:rFonts w:asciiTheme="majorBidi" w:hAnsiTheme="majorBidi" w:cstheme="majorBidi"/>
          <w:sz w:val="28"/>
          <w:szCs w:val="28"/>
        </w:rPr>
        <w:t>Arab speakers face difficulties in learning English language. There are differences and similarities between English and Arabic languages. These differences cause difficulties in learning. This study is determined to tackle the phenomenon that there is difference between English and Arabic language in term of phonology. One of these difficulties is the ignorance of fundamentals of phonological aspects of both languages English and Arabic. Other is found in little practices the language. There are many problems and difficulties in some vowels in both English and Arabic that face the speakers of two languages. Different syllables in the intonation and stress also make problems.</w:t>
      </w:r>
    </w:p>
    <w:p w:rsidR="00946E97" w:rsidRPr="00C1296D" w:rsidRDefault="00946E97" w:rsidP="00946E97">
      <w:pPr>
        <w:pStyle w:val="Default"/>
        <w:spacing w:line="360" w:lineRule="auto"/>
        <w:rPr>
          <w:rFonts w:asciiTheme="majorBidi" w:hAnsiTheme="majorBidi" w:cstheme="majorBidi"/>
          <w:b/>
          <w:bCs/>
          <w:sz w:val="28"/>
          <w:szCs w:val="28"/>
        </w:rPr>
      </w:pPr>
      <w:r w:rsidRPr="00C1296D">
        <w:rPr>
          <w:rFonts w:asciiTheme="majorBidi" w:hAnsiTheme="majorBidi" w:cstheme="majorBidi"/>
          <w:b/>
          <w:bCs/>
          <w:sz w:val="28"/>
          <w:szCs w:val="28"/>
        </w:rPr>
        <w:t>5.2 Results</w:t>
      </w:r>
    </w:p>
    <w:p w:rsidR="00946E97" w:rsidRDefault="00946E97" w:rsidP="00946E97">
      <w:pPr>
        <w:pStyle w:val="Default"/>
        <w:spacing w:line="360" w:lineRule="auto"/>
        <w:rPr>
          <w:rFonts w:asciiTheme="majorBidi" w:hAnsiTheme="majorBidi" w:cstheme="majorBidi"/>
          <w:sz w:val="28"/>
          <w:szCs w:val="28"/>
        </w:rPr>
      </w:pPr>
      <w:r>
        <w:rPr>
          <w:rFonts w:asciiTheme="majorBidi" w:hAnsiTheme="majorBidi" w:cstheme="majorBidi"/>
          <w:sz w:val="28"/>
          <w:szCs w:val="28"/>
        </w:rPr>
        <w:t xml:space="preserve">   </w:t>
      </w:r>
      <w:r>
        <w:rPr>
          <w:rFonts w:asciiTheme="majorBidi" w:hAnsiTheme="majorBidi" w:cstheme="majorBidi"/>
          <w:sz w:val="28"/>
          <w:szCs w:val="28"/>
        </w:rPr>
        <w:tab/>
        <w:t>The study reached the following results after analyzing data:</w:t>
      </w:r>
    </w:p>
    <w:p w:rsidR="00946E97"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The contrastive linguistics helps learners from both languages (English and Arabic) (96.30%).</w:t>
      </w:r>
    </w:p>
    <w:p w:rsidR="00946E97"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Using of Modern Standard Arabic facilitates the communication (92.60%).</w:t>
      </w:r>
    </w:p>
    <w:p w:rsidR="00946E97"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The ignorance of phonology causes pronunciation errors (92.60%).</w:t>
      </w:r>
    </w:p>
    <w:p w:rsidR="00946E97" w:rsidRPr="00AE2DB1"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The ignorance of phonology causes pronunciation errors (92.60%).</w:t>
      </w:r>
    </w:p>
    <w:p w:rsidR="00946E97"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Many vowels in both English and Arabic are shared similar points of articulation (88.90%).</w:t>
      </w:r>
    </w:p>
    <w:p w:rsidR="00946E97" w:rsidRDefault="00946E97" w:rsidP="00946E97">
      <w:pPr>
        <w:pStyle w:val="ListParagraph"/>
        <w:numPr>
          <w:ilvl w:val="0"/>
          <w:numId w:val="1"/>
        </w:numPr>
        <w:tabs>
          <w:tab w:val="center" w:pos="0"/>
          <w:tab w:val="right" w:pos="142"/>
          <w:tab w:val="right" w:pos="284"/>
        </w:tabs>
        <w:autoSpaceDE w:val="0"/>
        <w:autoSpaceDN w:val="0"/>
        <w:bidi w:val="0"/>
        <w:adjustRightInd w:val="0"/>
        <w:spacing w:after="0" w:line="360" w:lineRule="auto"/>
        <w:rPr>
          <w:rFonts w:asciiTheme="majorBidi" w:hAnsiTheme="majorBidi" w:cstheme="majorBidi"/>
          <w:sz w:val="28"/>
          <w:szCs w:val="28"/>
        </w:rPr>
      </w:pPr>
      <w:r w:rsidRPr="00AE2DB1">
        <w:rPr>
          <w:rFonts w:asciiTheme="majorBidi" w:hAnsiTheme="majorBidi" w:cstheme="majorBidi"/>
          <w:sz w:val="28"/>
          <w:szCs w:val="28"/>
        </w:rPr>
        <w:t>The sound /g/ causes no problem for Arabic speakers (88.90%).</w:t>
      </w:r>
    </w:p>
    <w:p w:rsidR="00946E97" w:rsidRPr="00AE2DB1"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Pronunciation of vowels is the most difficult for Arabs speakers (85.20%).</w:t>
      </w:r>
    </w:p>
    <w:p w:rsidR="00946E97" w:rsidRPr="00AE2DB1"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Knowing of Standard Arabic makes the understanding of orders and messages in Holy Quran</w:t>
      </w:r>
      <w:r w:rsidRPr="00432BE6">
        <w:rPr>
          <w:rFonts w:asciiTheme="majorBidi" w:hAnsiTheme="majorBidi" w:cstheme="majorBidi"/>
          <w:sz w:val="28"/>
          <w:szCs w:val="28"/>
        </w:rPr>
        <w:t xml:space="preserve"> </w:t>
      </w:r>
      <w:r>
        <w:rPr>
          <w:rFonts w:asciiTheme="majorBidi" w:hAnsiTheme="majorBidi" w:cstheme="majorBidi"/>
          <w:sz w:val="28"/>
          <w:szCs w:val="28"/>
        </w:rPr>
        <w:t>easier (82.20%).</w:t>
      </w:r>
    </w:p>
    <w:p w:rsidR="00946E97"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t>Dialects represent kind of literature (77.80%).</w:t>
      </w:r>
    </w:p>
    <w:p w:rsidR="00946E97" w:rsidRDefault="00946E97" w:rsidP="00946E97">
      <w:pPr>
        <w:pStyle w:val="Default"/>
        <w:numPr>
          <w:ilvl w:val="0"/>
          <w:numId w:val="1"/>
        </w:numPr>
        <w:spacing w:line="360" w:lineRule="auto"/>
        <w:rPr>
          <w:rFonts w:asciiTheme="majorBidi" w:hAnsiTheme="majorBidi" w:cstheme="majorBidi"/>
          <w:sz w:val="28"/>
          <w:szCs w:val="28"/>
        </w:rPr>
      </w:pPr>
      <w:r>
        <w:rPr>
          <w:rFonts w:asciiTheme="majorBidi" w:hAnsiTheme="majorBidi" w:cstheme="majorBidi"/>
          <w:sz w:val="28"/>
          <w:szCs w:val="28"/>
        </w:rPr>
        <w:lastRenderedPageBreak/>
        <w:t>There is no difference between pronunciation and writing in Arabic language (77.80%).</w:t>
      </w:r>
    </w:p>
    <w:p w:rsidR="00946E97" w:rsidRDefault="00946E97" w:rsidP="00946E97">
      <w:pPr>
        <w:spacing w:after="0" w:line="360" w:lineRule="auto"/>
        <w:rPr>
          <w:rFonts w:asciiTheme="majorBidi" w:hAnsiTheme="majorBidi" w:cstheme="majorBidi"/>
          <w:b/>
          <w:bCs/>
          <w:sz w:val="28"/>
          <w:szCs w:val="28"/>
        </w:rPr>
      </w:pPr>
      <w:r w:rsidRPr="003D4B22">
        <w:rPr>
          <w:rFonts w:asciiTheme="majorBidi" w:hAnsiTheme="majorBidi" w:cstheme="majorBidi"/>
          <w:b/>
          <w:bCs/>
          <w:sz w:val="28"/>
          <w:szCs w:val="28"/>
        </w:rPr>
        <w:t>5.2 Recommendations</w:t>
      </w:r>
    </w:p>
    <w:p w:rsidR="00946E97" w:rsidRDefault="00946E97" w:rsidP="00946E97">
      <w:pPr>
        <w:spacing w:after="0" w:line="360" w:lineRule="auto"/>
        <w:jc w:val="both"/>
        <w:rPr>
          <w:rFonts w:asciiTheme="majorBidi" w:hAnsiTheme="majorBidi" w:cstheme="majorBidi"/>
          <w:sz w:val="28"/>
          <w:szCs w:val="28"/>
        </w:rPr>
      </w:pPr>
      <w:r>
        <w:rPr>
          <w:rFonts w:asciiTheme="majorBidi" w:hAnsiTheme="majorBidi" w:cstheme="majorBidi"/>
          <w:sz w:val="28"/>
          <w:szCs w:val="28"/>
        </w:rPr>
        <w:t>The researcher recommends that:</w:t>
      </w:r>
    </w:p>
    <w:p w:rsidR="00946E97" w:rsidRPr="00511C73" w:rsidRDefault="00946E97" w:rsidP="00946E97">
      <w:pPr>
        <w:pStyle w:val="ListParagraph"/>
        <w:numPr>
          <w:ilvl w:val="0"/>
          <w:numId w:val="2"/>
        </w:numPr>
        <w:bidi w:val="0"/>
        <w:spacing w:after="0" w:line="360" w:lineRule="auto"/>
        <w:jc w:val="both"/>
        <w:rPr>
          <w:rFonts w:asciiTheme="majorBidi" w:hAnsiTheme="majorBidi" w:cstheme="majorBidi"/>
          <w:sz w:val="28"/>
          <w:szCs w:val="28"/>
        </w:rPr>
      </w:pPr>
      <w:r w:rsidRPr="00511C73">
        <w:rPr>
          <w:rFonts w:asciiTheme="majorBidi" w:hAnsiTheme="majorBidi" w:cstheme="majorBidi"/>
          <w:sz w:val="28"/>
          <w:szCs w:val="28"/>
        </w:rPr>
        <w:t>Knowing the phonology of both languages helps learn</w:t>
      </w:r>
      <w:r>
        <w:rPr>
          <w:rFonts w:asciiTheme="majorBidi" w:hAnsiTheme="majorBidi" w:cstheme="majorBidi"/>
          <w:sz w:val="28"/>
          <w:szCs w:val="28"/>
        </w:rPr>
        <w:t>ers</w:t>
      </w:r>
      <w:r w:rsidRPr="00511C73">
        <w:rPr>
          <w:rFonts w:asciiTheme="majorBidi" w:hAnsiTheme="majorBidi" w:cstheme="majorBidi"/>
          <w:sz w:val="28"/>
          <w:szCs w:val="28"/>
        </w:rPr>
        <w:t>.</w:t>
      </w:r>
    </w:p>
    <w:p w:rsidR="00946E97" w:rsidRDefault="00946E97" w:rsidP="00946E97">
      <w:pPr>
        <w:pStyle w:val="ListParagraph"/>
        <w:numPr>
          <w:ilvl w:val="0"/>
          <w:numId w:val="2"/>
        </w:numPr>
        <w:bidi w:val="0"/>
        <w:spacing w:after="0" w:line="360" w:lineRule="auto"/>
        <w:jc w:val="both"/>
        <w:rPr>
          <w:rFonts w:asciiTheme="majorBidi" w:hAnsiTheme="majorBidi" w:cstheme="majorBidi"/>
          <w:sz w:val="28"/>
          <w:szCs w:val="28"/>
        </w:rPr>
      </w:pPr>
      <w:r>
        <w:rPr>
          <w:rFonts w:asciiTheme="majorBidi" w:hAnsiTheme="majorBidi" w:cstheme="majorBidi"/>
          <w:sz w:val="28"/>
          <w:szCs w:val="28"/>
        </w:rPr>
        <w:t>Others studies on phonology of two languages; English and Arabic should facilitate the problems.</w:t>
      </w:r>
    </w:p>
    <w:p w:rsidR="00946E97" w:rsidRPr="00511C73" w:rsidRDefault="00946E97" w:rsidP="00946E97">
      <w:pPr>
        <w:pStyle w:val="ListParagraph"/>
        <w:numPr>
          <w:ilvl w:val="0"/>
          <w:numId w:val="2"/>
        </w:numPr>
        <w:bidi w:val="0"/>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Concentrating on dialects and standard language should deceased misunderstanding in communication in two languages.  </w:t>
      </w:r>
    </w:p>
    <w:p w:rsidR="00946E97" w:rsidRPr="009672B5" w:rsidRDefault="00946E97" w:rsidP="00946E97">
      <w:pPr>
        <w:spacing w:after="0" w:line="360" w:lineRule="auto"/>
        <w:jc w:val="both"/>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Default="00946E97" w:rsidP="00946E97">
      <w:pPr>
        <w:pStyle w:val="Default"/>
        <w:rPr>
          <w:rFonts w:asciiTheme="majorBidi" w:hAnsiTheme="majorBidi" w:cstheme="majorBidi"/>
          <w:sz w:val="28"/>
          <w:szCs w:val="28"/>
        </w:rPr>
      </w:pPr>
    </w:p>
    <w:p w:rsidR="00946E97" w:rsidRPr="00511C73" w:rsidRDefault="00946E97" w:rsidP="00946E97">
      <w:pPr>
        <w:pStyle w:val="Default"/>
        <w:spacing w:line="360" w:lineRule="auto"/>
        <w:jc w:val="center"/>
        <w:rPr>
          <w:rFonts w:asciiTheme="majorBidi" w:hAnsiTheme="majorBidi" w:cstheme="majorBidi"/>
          <w:b/>
          <w:bCs/>
          <w:sz w:val="28"/>
          <w:szCs w:val="28"/>
        </w:rPr>
      </w:pPr>
      <w:r w:rsidRPr="00511C73">
        <w:rPr>
          <w:rFonts w:asciiTheme="majorBidi" w:hAnsiTheme="majorBidi" w:cstheme="majorBidi"/>
          <w:b/>
          <w:bCs/>
          <w:sz w:val="28"/>
          <w:szCs w:val="28"/>
        </w:rPr>
        <w:lastRenderedPageBreak/>
        <w:t xml:space="preserve">References </w:t>
      </w:r>
    </w:p>
    <w:p w:rsidR="00946E97" w:rsidRDefault="00946E97" w:rsidP="00946E97">
      <w:pPr>
        <w:spacing w:after="0" w:line="360" w:lineRule="auto"/>
        <w:ind w:left="1134" w:hanging="1134"/>
        <w:rPr>
          <w:rFonts w:asciiTheme="majorBidi" w:hAnsiTheme="majorBidi" w:cstheme="majorBidi"/>
          <w:sz w:val="28"/>
          <w:szCs w:val="28"/>
        </w:rPr>
      </w:pPr>
      <w:r>
        <w:rPr>
          <w:rFonts w:asciiTheme="majorBidi" w:hAnsiTheme="majorBidi" w:cstheme="majorBidi"/>
          <w:sz w:val="28"/>
          <w:szCs w:val="28"/>
        </w:rPr>
        <w:t xml:space="preserve"> </w:t>
      </w:r>
      <w:proofErr w:type="spellStart"/>
      <w:proofErr w:type="gramStart"/>
      <w:r>
        <w:rPr>
          <w:rFonts w:asciiTheme="majorBidi" w:hAnsiTheme="majorBidi" w:cstheme="majorBidi"/>
          <w:sz w:val="28"/>
          <w:szCs w:val="28"/>
        </w:rPr>
        <w:t>Aiman</w:t>
      </w:r>
      <w:proofErr w:type="spellEnd"/>
      <w:r>
        <w:rPr>
          <w:rFonts w:asciiTheme="majorBidi" w:hAnsiTheme="majorBidi" w:cstheme="majorBidi"/>
          <w:sz w:val="28"/>
          <w:szCs w:val="28"/>
        </w:rPr>
        <w:t>.</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 xml:space="preserve">(2012). </w:t>
      </w:r>
      <w:proofErr w:type="spellStart"/>
      <w:r>
        <w:rPr>
          <w:rFonts w:asciiTheme="majorBidi" w:hAnsiTheme="majorBidi" w:cstheme="majorBidi"/>
          <w:sz w:val="28"/>
          <w:szCs w:val="28"/>
        </w:rPr>
        <w:t>Altagwid</w:t>
      </w:r>
      <w:proofErr w:type="spellEnd"/>
      <w:r>
        <w:rPr>
          <w:rFonts w:asciiTheme="majorBidi" w:hAnsiTheme="majorBidi" w:cstheme="majorBidi"/>
          <w:sz w:val="28"/>
          <w:szCs w:val="28"/>
        </w:rPr>
        <w:t xml:space="preserve"> </w:t>
      </w:r>
      <w:proofErr w:type="spellStart"/>
      <w:r>
        <w:rPr>
          <w:rFonts w:asciiTheme="majorBidi" w:hAnsiTheme="majorBidi" w:cstheme="majorBidi"/>
          <w:sz w:val="28"/>
          <w:szCs w:val="28"/>
        </w:rPr>
        <w:t>Almswar</w:t>
      </w:r>
      <w:proofErr w:type="spellEnd"/>
      <w:r>
        <w:rPr>
          <w:rFonts w:asciiTheme="majorBidi" w:hAnsiTheme="majorBidi" w:cstheme="majorBidi"/>
          <w:sz w:val="28"/>
          <w:szCs w:val="28"/>
        </w:rPr>
        <w:t>.</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Second Edition.</w:t>
      </w:r>
      <w:proofErr w:type="gramEnd"/>
      <w:r>
        <w:rPr>
          <w:rFonts w:asciiTheme="majorBidi" w:hAnsiTheme="majorBidi" w:cstheme="majorBidi"/>
          <w:sz w:val="28"/>
          <w:szCs w:val="28"/>
        </w:rPr>
        <w:t xml:space="preserve"> Damascus. Syria. </w:t>
      </w:r>
      <w:proofErr w:type="spellStart"/>
      <w:r>
        <w:rPr>
          <w:rFonts w:asciiTheme="majorBidi" w:hAnsiTheme="majorBidi" w:cstheme="majorBidi"/>
          <w:sz w:val="28"/>
          <w:szCs w:val="28"/>
        </w:rPr>
        <w:t>Algazra</w:t>
      </w:r>
      <w:proofErr w:type="spellEnd"/>
      <w:r>
        <w:rPr>
          <w:rFonts w:asciiTheme="majorBidi" w:hAnsiTheme="majorBidi" w:cstheme="majorBidi"/>
          <w:sz w:val="28"/>
          <w:szCs w:val="28"/>
        </w:rPr>
        <w:t xml:space="preserve"> library (in Arabic) </w:t>
      </w:r>
    </w:p>
    <w:p w:rsidR="00946E97" w:rsidRDefault="00946E97" w:rsidP="00946E97">
      <w:pPr>
        <w:spacing w:after="0" w:line="360" w:lineRule="auto"/>
        <w:ind w:left="1134" w:hanging="1134"/>
        <w:rPr>
          <w:rFonts w:asciiTheme="majorBidi" w:hAnsiTheme="majorBidi" w:cstheme="majorBidi"/>
          <w:sz w:val="28"/>
          <w:szCs w:val="28"/>
        </w:rPr>
      </w:pPr>
      <w:proofErr w:type="spellStart"/>
      <w:proofErr w:type="gramStart"/>
      <w:r>
        <w:rPr>
          <w:rFonts w:asciiTheme="majorBidi" w:hAnsiTheme="majorBidi" w:cstheme="majorBidi"/>
          <w:sz w:val="28"/>
          <w:szCs w:val="28"/>
        </w:rPr>
        <w:t>Authaily</w:t>
      </w:r>
      <w:proofErr w:type="spellEnd"/>
      <w:r>
        <w:rPr>
          <w:rFonts w:asciiTheme="majorBidi" w:hAnsiTheme="majorBidi" w:cstheme="majorBidi"/>
          <w:sz w:val="28"/>
          <w:szCs w:val="28"/>
        </w:rPr>
        <w:t>.</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K. (2003).</w:t>
      </w:r>
      <w:proofErr w:type="gramEnd"/>
      <w:r>
        <w:rPr>
          <w:rFonts w:asciiTheme="majorBidi" w:hAnsiTheme="majorBidi" w:cstheme="majorBidi"/>
          <w:sz w:val="28"/>
          <w:szCs w:val="28"/>
        </w:rPr>
        <w:t xml:space="preserve"> Contrastive Phonological and Analysis of Arabic </w:t>
      </w:r>
      <w:proofErr w:type="gramStart"/>
      <w:r>
        <w:rPr>
          <w:rFonts w:asciiTheme="majorBidi" w:hAnsiTheme="majorBidi" w:cstheme="majorBidi"/>
          <w:sz w:val="28"/>
          <w:szCs w:val="28"/>
        </w:rPr>
        <w:t>and  of</w:t>
      </w:r>
      <w:proofErr w:type="gramEnd"/>
      <w:r>
        <w:rPr>
          <w:rFonts w:asciiTheme="majorBidi" w:hAnsiTheme="majorBidi" w:cstheme="majorBidi"/>
          <w:sz w:val="28"/>
          <w:szCs w:val="28"/>
        </w:rPr>
        <w:t xml:space="preserve"> Montana.  </w:t>
      </w:r>
    </w:p>
    <w:p w:rsidR="00946E97" w:rsidRDefault="00946E97" w:rsidP="00946E97">
      <w:pPr>
        <w:spacing w:after="0" w:line="360" w:lineRule="auto"/>
        <w:rPr>
          <w:rFonts w:asciiTheme="majorBidi" w:hAnsiTheme="majorBidi" w:cstheme="majorBidi"/>
          <w:sz w:val="28"/>
          <w:szCs w:val="28"/>
        </w:rPr>
      </w:pPr>
      <w:proofErr w:type="spellStart"/>
      <w:proofErr w:type="gramStart"/>
      <w:r w:rsidRPr="006377F4">
        <w:rPr>
          <w:rFonts w:asciiTheme="majorBidi" w:hAnsiTheme="majorBidi" w:cstheme="majorBidi"/>
          <w:sz w:val="28"/>
          <w:szCs w:val="28"/>
        </w:rPr>
        <w:t>Corder</w:t>
      </w:r>
      <w:proofErr w:type="spellEnd"/>
      <w:r w:rsidRPr="006377F4">
        <w:rPr>
          <w:rFonts w:asciiTheme="majorBidi" w:hAnsiTheme="majorBidi" w:cstheme="majorBidi"/>
          <w:sz w:val="28"/>
          <w:szCs w:val="28"/>
        </w:rPr>
        <w:t>, S. P. (1971).</w:t>
      </w:r>
      <w:proofErr w:type="gramEnd"/>
      <w:r w:rsidRPr="006377F4">
        <w:rPr>
          <w:rFonts w:asciiTheme="majorBidi" w:hAnsiTheme="majorBidi" w:cstheme="majorBidi"/>
          <w:sz w:val="28"/>
          <w:szCs w:val="28"/>
        </w:rPr>
        <w:t xml:space="preserve"> </w:t>
      </w:r>
      <w:proofErr w:type="gramStart"/>
      <w:r w:rsidRPr="006377F4">
        <w:rPr>
          <w:rFonts w:asciiTheme="majorBidi" w:hAnsiTheme="majorBidi" w:cstheme="majorBidi"/>
          <w:sz w:val="28"/>
          <w:szCs w:val="28"/>
        </w:rPr>
        <w:t>Idiosyncratic dialects and error analysis</w:t>
      </w:r>
      <w:r w:rsidRPr="006377F4">
        <w:rPr>
          <w:rFonts w:asciiTheme="majorBidi" w:hAnsiTheme="majorBidi" w:cstheme="majorBidi"/>
          <w:i/>
          <w:iCs/>
          <w:sz w:val="28"/>
          <w:szCs w:val="28"/>
        </w:rPr>
        <w:t>.</w:t>
      </w:r>
      <w:proofErr w:type="gramEnd"/>
      <w:r w:rsidRPr="006377F4">
        <w:rPr>
          <w:rFonts w:asciiTheme="majorBidi" w:hAnsiTheme="majorBidi" w:cstheme="majorBidi"/>
          <w:i/>
          <w:iCs/>
          <w:sz w:val="28"/>
          <w:szCs w:val="28"/>
        </w:rPr>
        <w:t xml:space="preserve"> </w:t>
      </w:r>
      <w:proofErr w:type="gramStart"/>
      <w:r w:rsidRPr="006377F4">
        <w:rPr>
          <w:rFonts w:asciiTheme="majorBidi" w:hAnsiTheme="majorBidi" w:cstheme="majorBidi"/>
          <w:i/>
          <w:iCs/>
          <w:sz w:val="28"/>
          <w:szCs w:val="28"/>
        </w:rPr>
        <w:t xml:space="preserve">IRAL </w:t>
      </w:r>
      <w:r w:rsidRPr="006377F4">
        <w:rPr>
          <w:rFonts w:asciiTheme="majorBidi" w:hAnsiTheme="majorBidi" w:cstheme="majorBidi"/>
          <w:sz w:val="28"/>
          <w:szCs w:val="28"/>
        </w:rPr>
        <w:t>(5).</w:t>
      </w:r>
      <w:proofErr w:type="gramEnd"/>
    </w:p>
    <w:p w:rsidR="00946E97" w:rsidRPr="006377F4" w:rsidRDefault="00946E97" w:rsidP="00946E97">
      <w:pPr>
        <w:spacing w:after="0" w:line="360" w:lineRule="auto"/>
        <w:ind w:left="1134" w:hanging="1134"/>
        <w:rPr>
          <w:rFonts w:asciiTheme="majorBidi" w:hAnsiTheme="majorBidi" w:cstheme="majorBidi"/>
          <w:sz w:val="28"/>
          <w:szCs w:val="28"/>
        </w:rPr>
      </w:pPr>
      <w:proofErr w:type="gramStart"/>
      <w:r>
        <w:rPr>
          <w:rFonts w:asciiTheme="majorBidi" w:hAnsiTheme="majorBidi" w:cstheme="majorBidi"/>
          <w:sz w:val="28"/>
          <w:szCs w:val="28"/>
        </w:rPr>
        <w:t>Denial.</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J. (1996).</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An Outline of English Phonetics.</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Cambridge University Press.</w:t>
      </w:r>
      <w:proofErr w:type="gramEnd"/>
      <w:r>
        <w:rPr>
          <w:rFonts w:asciiTheme="majorBidi" w:hAnsiTheme="majorBidi" w:cstheme="majorBidi"/>
          <w:sz w:val="28"/>
          <w:szCs w:val="28"/>
        </w:rPr>
        <w:t xml:space="preserve"> Cambridge. UK.  </w:t>
      </w:r>
    </w:p>
    <w:p w:rsidR="00946E97" w:rsidRPr="006377F4" w:rsidRDefault="00946E97" w:rsidP="00946E97">
      <w:pPr>
        <w:pStyle w:val="Default"/>
        <w:spacing w:line="360" w:lineRule="auto"/>
        <w:ind w:left="1134" w:hanging="1134"/>
        <w:rPr>
          <w:rFonts w:asciiTheme="majorBidi" w:hAnsiTheme="majorBidi" w:cstheme="majorBidi"/>
          <w:sz w:val="28"/>
          <w:szCs w:val="28"/>
        </w:rPr>
      </w:pPr>
      <w:proofErr w:type="spellStart"/>
      <w:proofErr w:type="gramStart"/>
      <w:r w:rsidRPr="006377F4">
        <w:rPr>
          <w:rFonts w:asciiTheme="majorBidi" w:hAnsiTheme="majorBidi" w:cstheme="majorBidi"/>
          <w:sz w:val="28"/>
          <w:szCs w:val="28"/>
        </w:rPr>
        <w:t>Halliday</w:t>
      </w:r>
      <w:proofErr w:type="spellEnd"/>
      <w:r w:rsidRPr="006377F4">
        <w:rPr>
          <w:rFonts w:asciiTheme="majorBidi" w:hAnsiTheme="majorBidi" w:cstheme="majorBidi"/>
          <w:sz w:val="28"/>
          <w:szCs w:val="28"/>
        </w:rPr>
        <w:t>, M. (1961).</w:t>
      </w:r>
      <w:proofErr w:type="gramEnd"/>
      <w:r w:rsidRPr="006377F4">
        <w:rPr>
          <w:rFonts w:asciiTheme="majorBidi" w:hAnsiTheme="majorBidi" w:cstheme="majorBidi"/>
          <w:sz w:val="28"/>
          <w:szCs w:val="28"/>
        </w:rPr>
        <w:t xml:space="preserve"> </w:t>
      </w:r>
      <w:proofErr w:type="gramStart"/>
      <w:r w:rsidRPr="006377F4">
        <w:rPr>
          <w:rFonts w:asciiTheme="majorBidi" w:hAnsiTheme="majorBidi" w:cstheme="majorBidi"/>
          <w:sz w:val="28"/>
          <w:szCs w:val="28"/>
        </w:rPr>
        <w:t>Categories of the theories of grammar.</w:t>
      </w:r>
      <w:proofErr w:type="gramEnd"/>
      <w:r w:rsidRPr="006377F4">
        <w:rPr>
          <w:rFonts w:asciiTheme="majorBidi" w:hAnsiTheme="majorBidi" w:cstheme="majorBidi"/>
          <w:sz w:val="28"/>
          <w:szCs w:val="28"/>
        </w:rPr>
        <w:t xml:space="preserve"> </w:t>
      </w:r>
      <w:proofErr w:type="gramStart"/>
      <w:r w:rsidRPr="006377F4">
        <w:rPr>
          <w:rFonts w:asciiTheme="majorBidi" w:hAnsiTheme="majorBidi" w:cstheme="majorBidi"/>
          <w:sz w:val="28"/>
          <w:szCs w:val="28"/>
        </w:rPr>
        <w:t>Cited in James, C. (1980).</w:t>
      </w:r>
      <w:proofErr w:type="gramEnd"/>
      <w:r w:rsidRPr="006377F4">
        <w:rPr>
          <w:rFonts w:asciiTheme="majorBidi" w:hAnsiTheme="majorBidi" w:cstheme="majorBidi"/>
          <w:sz w:val="28"/>
          <w:szCs w:val="28"/>
        </w:rPr>
        <w:t xml:space="preserve"> </w:t>
      </w:r>
      <w:proofErr w:type="gramStart"/>
      <w:r w:rsidRPr="006377F4">
        <w:rPr>
          <w:rFonts w:asciiTheme="majorBidi" w:hAnsiTheme="majorBidi" w:cstheme="majorBidi"/>
          <w:sz w:val="28"/>
          <w:szCs w:val="28"/>
        </w:rPr>
        <w:t>Contrastive Analysis.</w:t>
      </w:r>
      <w:proofErr w:type="gramEnd"/>
      <w:r w:rsidRPr="006377F4">
        <w:rPr>
          <w:rFonts w:asciiTheme="majorBidi" w:hAnsiTheme="majorBidi" w:cstheme="majorBidi"/>
          <w:sz w:val="28"/>
          <w:szCs w:val="28"/>
        </w:rPr>
        <w:t xml:space="preserve"> London: Longman. </w:t>
      </w:r>
    </w:p>
    <w:p w:rsidR="00946E97" w:rsidRPr="006377F4" w:rsidRDefault="00946E97" w:rsidP="00946E97">
      <w:pPr>
        <w:pStyle w:val="Default"/>
        <w:spacing w:line="360" w:lineRule="auto"/>
        <w:rPr>
          <w:rFonts w:asciiTheme="majorBidi" w:hAnsiTheme="majorBidi" w:cstheme="majorBidi"/>
          <w:sz w:val="28"/>
          <w:szCs w:val="28"/>
        </w:rPr>
      </w:pPr>
      <w:r w:rsidRPr="006377F4">
        <w:rPr>
          <w:rFonts w:asciiTheme="majorBidi" w:hAnsiTheme="majorBidi" w:cstheme="majorBidi"/>
          <w:sz w:val="28"/>
          <w:szCs w:val="28"/>
        </w:rPr>
        <w:t>Harris, Z. S. (1954). Transfer grammar</w:t>
      </w:r>
      <w:r w:rsidRPr="006377F4">
        <w:rPr>
          <w:rFonts w:asciiTheme="majorBidi" w:hAnsiTheme="majorBidi" w:cstheme="majorBidi"/>
          <w:i/>
          <w:iCs/>
          <w:sz w:val="28"/>
          <w:szCs w:val="28"/>
        </w:rPr>
        <w:t xml:space="preserve">. IJAL, 20 </w:t>
      </w:r>
      <w:r w:rsidRPr="006377F4">
        <w:rPr>
          <w:rFonts w:asciiTheme="majorBidi" w:hAnsiTheme="majorBidi" w:cstheme="majorBidi"/>
          <w:sz w:val="28"/>
          <w:szCs w:val="28"/>
        </w:rPr>
        <w:t xml:space="preserve">(4), 259-270. </w:t>
      </w:r>
    </w:p>
    <w:p w:rsidR="00946E97" w:rsidRDefault="00946E97" w:rsidP="00946E97">
      <w:pPr>
        <w:pStyle w:val="Default"/>
        <w:spacing w:line="360" w:lineRule="auto"/>
        <w:ind w:left="1134" w:hanging="1134"/>
        <w:rPr>
          <w:rFonts w:asciiTheme="majorBidi" w:hAnsiTheme="majorBidi" w:cstheme="majorBidi"/>
          <w:sz w:val="28"/>
          <w:szCs w:val="28"/>
        </w:rPr>
      </w:pPr>
      <w:proofErr w:type="spellStart"/>
      <w:r w:rsidRPr="006377F4">
        <w:rPr>
          <w:rFonts w:asciiTheme="majorBidi" w:hAnsiTheme="majorBidi" w:cstheme="majorBidi"/>
          <w:sz w:val="28"/>
          <w:szCs w:val="28"/>
        </w:rPr>
        <w:t>Hetzron</w:t>
      </w:r>
      <w:proofErr w:type="spellEnd"/>
      <w:r w:rsidRPr="006377F4">
        <w:rPr>
          <w:rFonts w:asciiTheme="majorBidi" w:hAnsiTheme="majorBidi" w:cstheme="majorBidi"/>
          <w:sz w:val="28"/>
          <w:szCs w:val="28"/>
        </w:rPr>
        <w:t xml:space="preserve">, R. (1972). Phonology in syntax cited in James, C. (1980). </w:t>
      </w:r>
      <w:proofErr w:type="gramStart"/>
      <w:r w:rsidRPr="006377F4">
        <w:rPr>
          <w:rFonts w:asciiTheme="majorBidi" w:hAnsiTheme="majorBidi" w:cstheme="majorBidi"/>
          <w:sz w:val="28"/>
          <w:szCs w:val="28"/>
        </w:rPr>
        <w:t>Contrastive Analysis.</w:t>
      </w:r>
      <w:proofErr w:type="gramEnd"/>
      <w:r w:rsidRPr="006377F4">
        <w:rPr>
          <w:rFonts w:asciiTheme="majorBidi" w:hAnsiTheme="majorBidi" w:cstheme="majorBidi"/>
          <w:sz w:val="28"/>
          <w:szCs w:val="28"/>
        </w:rPr>
        <w:t xml:space="preserve"> London: Longman.</w:t>
      </w:r>
    </w:p>
    <w:p w:rsidR="00946E97" w:rsidRPr="006377F4" w:rsidRDefault="00946E97" w:rsidP="00946E97">
      <w:pPr>
        <w:pStyle w:val="Default"/>
        <w:spacing w:line="360" w:lineRule="auto"/>
        <w:ind w:left="1134" w:hanging="1134"/>
        <w:rPr>
          <w:rFonts w:asciiTheme="majorBidi" w:hAnsiTheme="majorBidi" w:cstheme="majorBidi"/>
          <w:sz w:val="28"/>
          <w:szCs w:val="28"/>
        </w:rPr>
      </w:pPr>
      <w:proofErr w:type="spellStart"/>
      <w:proofErr w:type="gramStart"/>
      <w:r>
        <w:rPr>
          <w:rFonts w:asciiTheme="majorBidi" w:hAnsiTheme="majorBidi" w:cstheme="majorBidi"/>
          <w:sz w:val="28"/>
          <w:szCs w:val="28"/>
        </w:rPr>
        <w:t>Imtithal</w:t>
      </w:r>
      <w:proofErr w:type="spellEnd"/>
      <w:r>
        <w:rPr>
          <w:rFonts w:asciiTheme="majorBidi" w:hAnsiTheme="majorBidi" w:cstheme="majorBidi"/>
          <w:sz w:val="28"/>
          <w:szCs w:val="28"/>
        </w:rPr>
        <w:t>.</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E. (2011).</w:t>
      </w:r>
      <w:proofErr w:type="gramEnd"/>
      <w:r>
        <w:rPr>
          <w:rFonts w:asciiTheme="majorBidi" w:hAnsiTheme="majorBidi" w:cstheme="majorBidi"/>
          <w:sz w:val="28"/>
          <w:szCs w:val="28"/>
        </w:rPr>
        <w:t xml:space="preserve"> Arabic Phonology-first Edition. (</w:t>
      </w:r>
      <w:proofErr w:type="spellStart"/>
      <w:r>
        <w:rPr>
          <w:rFonts w:asciiTheme="majorBidi" w:hAnsiTheme="majorBidi" w:cstheme="majorBidi"/>
          <w:sz w:val="28"/>
          <w:szCs w:val="28"/>
        </w:rPr>
        <w:t>Alrshud</w:t>
      </w:r>
      <w:proofErr w:type="spellEnd"/>
      <w:r>
        <w:rPr>
          <w:rFonts w:asciiTheme="majorBidi" w:hAnsiTheme="majorBidi" w:cstheme="majorBidi"/>
          <w:sz w:val="28"/>
          <w:szCs w:val="28"/>
        </w:rPr>
        <w:t xml:space="preserve"> Literary in Arabic) </w:t>
      </w:r>
      <w:r w:rsidRPr="006377F4">
        <w:rPr>
          <w:rFonts w:asciiTheme="majorBidi" w:hAnsiTheme="majorBidi" w:cstheme="majorBidi"/>
          <w:sz w:val="28"/>
          <w:szCs w:val="28"/>
        </w:rPr>
        <w:t xml:space="preserve"> </w:t>
      </w:r>
    </w:p>
    <w:p w:rsidR="00946E97" w:rsidRPr="006377F4" w:rsidRDefault="00946E97" w:rsidP="00946E97">
      <w:pPr>
        <w:spacing w:after="0" w:line="360" w:lineRule="auto"/>
        <w:rPr>
          <w:rFonts w:asciiTheme="majorBidi" w:hAnsiTheme="majorBidi" w:cstheme="majorBidi"/>
          <w:sz w:val="28"/>
          <w:szCs w:val="28"/>
        </w:rPr>
      </w:pPr>
      <w:r w:rsidRPr="006377F4">
        <w:rPr>
          <w:rFonts w:asciiTheme="majorBidi" w:hAnsiTheme="majorBidi" w:cstheme="majorBidi"/>
          <w:sz w:val="28"/>
          <w:szCs w:val="28"/>
        </w:rPr>
        <w:t xml:space="preserve">James, C. (1980). </w:t>
      </w:r>
      <w:proofErr w:type="gramStart"/>
      <w:r w:rsidRPr="006377F4">
        <w:rPr>
          <w:rFonts w:asciiTheme="majorBidi" w:hAnsiTheme="majorBidi" w:cstheme="majorBidi"/>
          <w:sz w:val="28"/>
          <w:szCs w:val="28"/>
        </w:rPr>
        <w:t>Contrastive Analysis.</w:t>
      </w:r>
      <w:proofErr w:type="gramEnd"/>
      <w:r w:rsidRPr="006377F4">
        <w:rPr>
          <w:rFonts w:asciiTheme="majorBidi" w:hAnsiTheme="majorBidi" w:cstheme="majorBidi"/>
          <w:sz w:val="28"/>
          <w:szCs w:val="28"/>
        </w:rPr>
        <w:t xml:space="preserve"> London: Longman.</w:t>
      </w:r>
    </w:p>
    <w:p w:rsidR="00946E97" w:rsidRPr="006377F4" w:rsidRDefault="00946E97" w:rsidP="00946E97">
      <w:pPr>
        <w:spacing w:after="0" w:line="360" w:lineRule="auto"/>
        <w:ind w:left="1134" w:hanging="1134"/>
        <w:rPr>
          <w:rFonts w:asciiTheme="majorBidi" w:hAnsiTheme="majorBidi" w:cstheme="majorBidi"/>
          <w:sz w:val="28"/>
          <w:szCs w:val="28"/>
        </w:rPr>
      </w:pPr>
      <w:r w:rsidRPr="00511C73">
        <w:rPr>
          <w:rFonts w:asciiTheme="majorBidi" w:hAnsiTheme="majorBidi" w:cstheme="majorBidi"/>
          <w:sz w:val="28"/>
          <w:szCs w:val="28"/>
        </w:rPr>
        <w:t xml:space="preserve">Lee, W. R. (1968). </w:t>
      </w:r>
      <w:proofErr w:type="gramStart"/>
      <w:r w:rsidRPr="00511C73">
        <w:rPr>
          <w:rFonts w:asciiTheme="majorBidi" w:hAnsiTheme="majorBidi" w:cstheme="majorBidi"/>
          <w:sz w:val="28"/>
          <w:szCs w:val="28"/>
        </w:rPr>
        <w:t>Thoughts</w:t>
      </w:r>
      <w:r w:rsidRPr="006377F4">
        <w:rPr>
          <w:rFonts w:asciiTheme="majorBidi" w:hAnsiTheme="majorBidi" w:cstheme="majorBidi"/>
          <w:sz w:val="28"/>
          <w:szCs w:val="28"/>
        </w:rPr>
        <w:t xml:space="preserve"> on contrastiv</w:t>
      </w:r>
      <w:r>
        <w:rPr>
          <w:rFonts w:asciiTheme="majorBidi" w:hAnsiTheme="majorBidi" w:cstheme="majorBidi"/>
          <w:sz w:val="28"/>
          <w:szCs w:val="28"/>
        </w:rPr>
        <w:t xml:space="preserve">e linguistics in the context of </w:t>
      </w:r>
      <w:r w:rsidRPr="006377F4">
        <w:rPr>
          <w:rFonts w:asciiTheme="majorBidi" w:hAnsiTheme="majorBidi" w:cstheme="majorBidi"/>
          <w:sz w:val="28"/>
          <w:szCs w:val="28"/>
        </w:rPr>
        <w:t>language teaching.</w:t>
      </w:r>
      <w:proofErr w:type="gramEnd"/>
      <w:r w:rsidRPr="006377F4">
        <w:rPr>
          <w:rFonts w:asciiTheme="majorBidi" w:hAnsiTheme="majorBidi" w:cstheme="majorBidi"/>
          <w:sz w:val="28"/>
          <w:szCs w:val="28"/>
        </w:rPr>
        <w:t xml:space="preserve"> Georgetown monograph 21, Washington, D.C.: Georgetown University Press.</w:t>
      </w:r>
    </w:p>
    <w:p w:rsidR="00946E97" w:rsidRDefault="00946E97" w:rsidP="00946E97">
      <w:pPr>
        <w:spacing w:after="0" w:line="360" w:lineRule="auto"/>
        <w:ind w:left="1134" w:hanging="1134"/>
        <w:rPr>
          <w:rFonts w:asciiTheme="majorBidi" w:hAnsiTheme="majorBidi" w:cstheme="majorBidi"/>
          <w:sz w:val="28"/>
          <w:szCs w:val="28"/>
        </w:rPr>
      </w:pPr>
      <w:r w:rsidRPr="006377F4">
        <w:rPr>
          <w:rFonts w:asciiTheme="majorBidi" w:hAnsiTheme="majorBidi" w:cstheme="majorBidi"/>
          <w:sz w:val="28"/>
          <w:szCs w:val="28"/>
        </w:rPr>
        <w:t xml:space="preserve">Paul de Lacy. (2006). </w:t>
      </w:r>
      <w:proofErr w:type="gramStart"/>
      <w:r w:rsidRPr="006377F4">
        <w:rPr>
          <w:rFonts w:asciiTheme="majorBidi" w:hAnsiTheme="majorBidi" w:cstheme="majorBidi"/>
          <w:sz w:val="28"/>
          <w:szCs w:val="28"/>
        </w:rPr>
        <w:t>The</w:t>
      </w:r>
      <w:proofErr w:type="gramEnd"/>
      <w:r w:rsidRPr="006377F4">
        <w:rPr>
          <w:rFonts w:asciiTheme="majorBidi" w:hAnsiTheme="majorBidi" w:cstheme="majorBidi"/>
          <w:sz w:val="28"/>
          <w:szCs w:val="28"/>
        </w:rPr>
        <w:t xml:space="preserve"> Cambridge Handbook of Phonology. </w:t>
      </w:r>
      <w:proofErr w:type="gramStart"/>
      <w:r w:rsidRPr="006377F4">
        <w:rPr>
          <w:rFonts w:asciiTheme="majorBidi" w:hAnsiTheme="majorBidi" w:cstheme="majorBidi"/>
          <w:sz w:val="28"/>
          <w:szCs w:val="28"/>
        </w:rPr>
        <w:t>Cambridge University Press.</w:t>
      </w:r>
      <w:proofErr w:type="gramEnd"/>
      <w:r w:rsidRPr="006377F4">
        <w:rPr>
          <w:rFonts w:asciiTheme="majorBidi" w:hAnsiTheme="majorBidi" w:cstheme="majorBidi"/>
          <w:sz w:val="28"/>
          <w:szCs w:val="28"/>
        </w:rPr>
        <w:t xml:space="preserve"> UK</w:t>
      </w:r>
    </w:p>
    <w:p w:rsidR="00946E97" w:rsidRDefault="00946E97" w:rsidP="00946E97">
      <w:pPr>
        <w:spacing w:after="0" w:line="360" w:lineRule="auto"/>
        <w:ind w:left="1134" w:hanging="1134"/>
        <w:rPr>
          <w:rFonts w:asciiTheme="majorBidi" w:hAnsiTheme="majorBidi" w:cstheme="majorBidi"/>
          <w:sz w:val="28"/>
          <w:szCs w:val="28"/>
        </w:rPr>
      </w:pPr>
      <w:r>
        <w:rPr>
          <w:rFonts w:asciiTheme="majorBidi" w:hAnsiTheme="majorBidi" w:cstheme="majorBidi"/>
          <w:sz w:val="28"/>
          <w:szCs w:val="28"/>
        </w:rPr>
        <w:t xml:space="preserve">Peter. </w:t>
      </w:r>
      <w:proofErr w:type="gramStart"/>
      <w:r>
        <w:rPr>
          <w:rFonts w:asciiTheme="majorBidi" w:hAnsiTheme="majorBidi" w:cstheme="majorBidi"/>
          <w:sz w:val="28"/>
          <w:szCs w:val="28"/>
        </w:rPr>
        <w:t>P. (1991).</w:t>
      </w:r>
      <w:proofErr w:type="gramEnd"/>
      <w:r>
        <w:rPr>
          <w:rFonts w:asciiTheme="majorBidi" w:hAnsiTheme="majorBidi" w:cstheme="majorBidi"/>
          <w:sz w:val="28"/>
          <w:szCs w:val="28"/>
        </w:rPr>
        <w:t xml:space="preserve"> </w:t>
      </w:r>
      <w:proofErr w:type="gramStart"/>
      <w:r>
        <w:rPr>
          <w:rFonts w:asciiTheme="majorBidi" w:hAnsiTheme="majorBidi" w:cstheme="majorBidi"/>
          <w:sz w:val="28"/>
          <w:szCs w:val="28"/>
        </w:rPr>
        <w:t>English Phonetics and Phonology.</w:t>
      </w:r>
      <w:proofErr w:type="gramEnd"/>
      <w:r w:rsidRPr="002D1174">
        <w:rPr>
          <w:rFonts w:asciiTheme="majorBidi" w:hAnsiTheme="majorBidi" w:cstheme="majorBidi"/>
          <w:sz w:val="28"/>
          <w:szCs w:val="28"/>
        </w:rPr>
        <w:t xml:space="preserve"> </w:t>
      </w:r>
      <w:proofErr w:type="gramStart"/>
      <w:r>
        <w:rPr>
          <w:rFonts w:asciiTheme="majorBidi" w:hAnsiTheme="majorBidi" w:cstheme="majorBidi"/>
          <w:sz w:val="28"/>
          <w:szCs w:val="28"/>
        </w:rPr>
        <w:t>Cambridge</w:t>
      </w:r>
      <w:r w:rsidRPr="009B0EFF">
        <w:rPr>
          <w:rFonts w:asciiTheme="majorBidi" w:hAnsiTheme="majorBidi" w:cstheme="majorBidi"/>
          <w:sz w:val="28"/>
          <w:szCs w:val="28"/>
        </w:rPr>
        <w:t xml:space="preserve"> </w:t>
      </w:r>
      <w:r>
        <w:rPr>
          <w:rFonts w:asciiTheme="majorBidi" w:hAnsiTheme="majorBidi" w:cstheme="majorBidi"/>
          <w:sz w:val="28"/>
          <w:szCs w:val="28"/>
        </w:rPr>
        <w:t>University Press.</w:t>
      </w:r>
      <w:proofErr w:type="gramEnd"/>
      <w:r>
        <w:rPr>
          <w:rFonts w:asciiTheme="majorBidi" w:hAnsiTheme="majorBidi" w:cstheme="majorBidi"/>
          <w:sz w:val="28"/>
          <w:szCs w:val="28"/>
        </w:rPr>
        <w:t xml:space="preserve"> Cambridge.</w:t>
      </w:r>
    </w:p>
    <w:p w:rsidR="00946E97" w:rsidRPr="00511C73" w:rsidRDefault="00946E97" w:rsidP="00946E97">
      <w:pPr>
        <w:pStyle w:val="Default"/>
        <w:spacing w:line="360" w:lineRule="auto"/>
        <w:ind w:left="1134" w:hanging="1134"/>
        <w:rPr>
          <w:rFonts w:asciiTheme="majorBidi" w:hAnsiTheme="majorBidi" w:cstheme="majorBidi"/>
          <w:sz w:val="28"/>
          <w:szCs w:val="28"/>
        </w:rPr>
      </w:pPr>
      <w:proofErr w:type="spellStart"/>
      <w:r w:rsidRPr="00511C73">
        <w:rPr>
          <w:rFonts w:asciiTheme="majorBidi" w:hAnsiTheme="majorBidi" w:cstheme="majorBidi"/>
          <w:sz w:val="28"/>
          <w:szCs w:val="28"/>
        </w:rPr>
        <w:t>Wardhaugh</w:t>
      </w:r>
      <w:proofErr w:type="spellEnd"/>
      <w:r w:rsidRPr="00511C73">
        <w:rPr>
          <w:rFonts w:asciiTheme="majorBidi" w:hAnsiTheme="majorBidi" w:cstheme="majorBidi"/>
          <w:sz w:val="28"/>
          <w:szCs w:val="28"/>
        </w:rPr>
        <w:t xml:space="preserve">, R. (1970). </w:t>
      </w:r>
      <w:proofErr w:type="gramStart"/>
      <w:r w:rsidRPr="00511C73">
        <w:rPr>
          <w:rFonts w:asciiTheme="majorBidi" w:hAnsiTheme="majorBidi" w:cstheme="majorBidi"/>
          <w:sz w:val="28"/>
          <w:szCs w:val="28"/>
        </w:rPr>
        <w:t>The contrastive analysis hypothesis.</w:t>
      </w:r>
      <w:proofErr w:type="gramEnd"/>
      <w:r w:rsidRPr="00511C73">
        <w:rPr>
          <w:rFonts w:asciiTheme="majorBidi" w:hAnsiTheme="majorBidi" w:cstheme="majorBidi"/>
          <w:sz w:val="28"/>
          <w:szCs w:val="28"/>
        </w:rPr>
        <w:t xml:space="preserve"> </w:t>
      </w:r>
      <w:r w:rsidRPr="00511C73">
        <w:rPr>
          <w:rFonts w:asciiTheme="majorBidi" w:hAnsiTheme="majorBidi" w:cstheme="majorBidi"/>
          <w:i/>
          <w:iCs/>
          <w:sz w:val="28"/>
          <w:szCs w:val="28"/>
        </w:rPr>
        <w:t xml:space="preserve">TESOL Quarterly 4 </w:t>
      </w:r>
      <w:r w:rsidRPr="00511C73">
        <w:rPr>
          <w:rFonts w:asciiTheme="majorBidi" w:hAnsiTheme="majorBidi" w:cstheme="majorBidi"/>
          <w:sz w:val="28"/>
          <w:szCs w:val="28"/>
        </w:rPr>
        <w:t xml:space="preserve">(2), 123-130. </w:t>
      </w:r>
    </w:p>
    <w:p w:rsidR="00946E97" w:rsidRPr="00511C73" w:rsidRDefault="00946E97" w:rsidP="00946E97">
      <w:pPr>
        <w:pStyle w:val="Default"/>
        <w:spacing w:line="360" w:lineRule="auto"/>
        <w:ind w:left="1134" w:hanging="1134"/>
        <w:rPr>
          <w:rFonts w:asciiTheme="majorBidi" w:hAnsiTheme="majorBidi" w:cstheme="majorBidi"/>
          <w:sz w:val="28"/>
          <w:szCs w:val="28"/>
        </w:rPr>
      </w:pPr>
      <w:r w:rsidRPr="00511C73">
        <w:rPr>
          <w:rFonts w:asciiTheme="majorBidi" w:hAnsiTheme="majorBidi" w:cstheme="majorBidi"/>
          <w:sz w:val="28"/>
          <w:szCs w:val="28"/>
        </w:rPr>
        <w:t xml:space="preserve">Whitman, R. L. (1970). Contrastive analysis: Problems and procedures. </w:t>
      </w:r>
      <w:proofErr w:type="gramStart"/>
      <w:r w:rsidRPr="00511C73">
        <w:rPr>
          <w:rFonts w:asciiTheme="majorBidi" w:hAnsiTheme="majorBidi" w:cstheme="majorBidi"/>
          <w:i/>
          <w:iCs/>
          <w:sz w:val="28"/>
          <w:szCs w:val="28"/>
        </w:rPr>
        <w:t xml:space="preserve">Language Learning 20 </w:t>
      </w:r>
      <w:r w:rsidRPr="00511C73">
        <w:rPr>
          <w:rFonts w:asciiTheme="majorBidi" w:hAnsiTheme="majorBidi" w:cstheme="majorBidi"/>
          <w:sz w:val="28"/>
          <w:szCs w:val="28"/>
        </w:rPr>
        <w:t>(2).</w:t>
      </w:r>
      <w:proofErr w:type="gramEnd"/>
      <w:r w:rsidRPr="00511C73">
        <w:rPr>
          <w:rFonts w:asciiTheme="majorBidi" w:hAnsiTheme="majorBidi" w:cstheme="majorBidi"/>
          <w:sz w:val="28"/>
          <w:szCs w:val="28"/>
        </w:rPr>
        <w:t xml:space="preserve"> </w:t>
      </w:r>
    </w:p>
    <w:p w:rsidR="00946E97" w:rsidRPr="00511C73" w:rsidRDefault="00946E97" w:rsidP="00946E97">
      <w:pPr>
        <w:spacing w:after="0" w:line="360" w:lineRule="auto"/>
        <w:ind w:left="1134" w:hanging="1134"/>
        <w:rPr>
          <w:rFonts w:asciiTheme="majorBidi" w:hAnsiTheme="majorBidi" w:cstheme="majorBidi"/>
          <w:sz w:val="28"/>
          <w:szCs w:val="28"/>
        </w:rPr>
      </w:pPr>
      <w:proofErr w:type="spellStart"/>
      <w:r w:rsidRPr="00511C73">
        <w:rPr>
          <w:rFonts w:asciiTheme="majorBidi" w:hAnsiTheme="majorBidi" w:cstheme="majorBidi"/>
          <w:sz w:val="28"/>
          <w:szCs w:val="28"/>
        </w:rPr>
        <w:t>Wonderly</w:t>
      </w:r>
      <w:proofErr w:type="spellEnd"/>
      <w:r w:rsidRPr="00511C73">
        <w:rPr>
          <w:rFonts w:asciiTheme="majorBidi" w:hAnsiTheme="majorBidi" w:cstheme="majorBidi"/>
          <w:sz w:val="28"/>
          <w:szCs w:val="28"/>
        </w:rPr>
        <w:t>, W. L. (1968). Bible Translations for popular use. London: United bible societies</w:t>
      </w:r>
    </w:p>
    <w:p w:rsidR="00946E97" w:rsidRDefault="00946E97" w:rsidP="00946E97"/>
    <w:p w:rsidR="00946E97" w:rsidRDefault="00946E97" w:rsidP="00946E97">
      <w:pPr>
        <w:spacing w:after="0" w:line="360" w:lineRule="auto"/>
        <w:jc w:val="both"/>
        <w:rPr>
          <w:rFonts w:asciiTheme="majorBidi" w:hAnsiTheme="majorBidi" w:cstheme="majorBidi"/>
          <w:sz w:val="28"/>
          <w:szCs w:val="28"/>
        </w:rPr>
      </w:pPr>
      <w:hyperlink r:id="rId5" w:history="1">
        <w:r w:rsidRPr="00F66C63">
          <w:rPr>
            <w:rStyle w:val="Hyperlink"/>
            <w:rFonts w:asciiTheme="majorBidi" w:hAnsiTheme="majorBidi" w:cstheme="majorBidi"/>
            <w:sz w:val="28"/>
            <w:szCs w:val="28"/>
          </w:rPr>
          <w:t>http://uploadwikimedia.org/wikipedia/commons/8/8/AlArabic.org</w:t>
        </w:r>
      </w:hyperlink>
    </w:p>
    <w:p w:rsidR="00946E97" w:rsidRDefault="00946E97" w:rsidP="00946E97">
      <w:pPr>
        <w:spacing w:after="0" w:line="360" w:lineRule="auto"/>
        <w:jc w:val="lowKashida"/>
        <w:rPr>
          <w:rFonts w:asciiTheme="majorBidi" w:hAnsiTheme="majorBidi" w:cstheme="majorBidi"/>
          <w:sz w:val="28"/>
          <w:szCs w:val="28"/>
        </w:rPr>
      </w:pPr>
      <w:hyperlink r:id="rId6" w:history="1">
        <w:r w:rsidRPr="00282CA4">
          <w:rPr>
            <w:rStyle w:val="Hyperlink"/>
            <w:rFonts w:asciiTheme="majorBidi" w:hAnsiTheme="majorBidi" w:cstheme="majorBidi"/>
            <w:sz w:val="28"/>
            <w:szCs w:val="28"/>
          </w:rPr>
          <w:t>www.bbc/learningenglish.com</w:t>
        </w:r>
      </w:hyperlink>
      <w:r>
        <w:rPr>
          <w:rFonts w:asciiTheme="majorBidi" w:hAnsiTheme="majorBidi" w:cstheme="majorBidi"/>
          <w:sz w:val="28"/>
          <w:szCs w:val="28"/>
        </w:rPr>
        <w:t>:</w:t>
      </w:r>
    </w:p>
    <w:p w:rsidR="00946E97" w:rsidRDefault="00946E97" w:rsidP="00946E97">
      <w:pPr>
        <w:spacing w:after="0" w:line="360" w:lineRule="auto"/>
        <w:jc w:val="lowKashida"/>
        <w:rPr>
          <w:rFonts w:asciiTheme="majorBidi" w:hAnsiTheme="majorBidi" w:cstheme="majorBidi"/>
          <w:sz w:val="28"/>
          <w:szCs w:val="28"/>
        </w:rPr>
      </w:pPr>
      <w:hyperlink r:id="rId7" w:history="1">
        <w:r w:rsidRPr="00853D7E">
          <w:rPr>
            <w:rStyle w:val="Hyperlink"/>
            <w:rFonts w:asciiTheme="majorBidi" w:hAnsiTheme="majorBidi" w:cstheme="majorBidi"/>
            <w:sz w:val="28"/>
            <w:szCs w:val="28"/>
          </w:rPr>
          <w:t>http://englishclub.com/vocabulary/abc.htmCAccessed(2014)</w:t>
        </w:r>
      </w:hyperlink>
    </w:p>
    <w:p w:rsidR="00946E97" w:rsidRDefault="00946E97" w:rsidP="00946E97">
      <w:pPr>
        <w:spacing w:after="0" w:line="360" w:lineRule="auto"/>
        <w:jc w:val="lowKashida"/>
        <w:rPr>
          <w:rFonts w:asciiTheme="majorBidi" w:hAnsiTheme="majorBidi" w:cstheme="majorBidi"/>
          <w:sz w:val="28"/>
          <w:szCs w:val="28"/>
        </w:rPr>
      </w:pPr>
      <w:hyperlink r:id="rId8" w:history="1">
        <w:r w:rsidRPr="00853D7E">
          <w:rPr>
            <w:rStyle w:val="Hyperlink"/>
            <w:rFonts w:asciiTheme="majorBidi" w:hAnsiTheme="majorBidi" w:cstheme="majorBidi"/>
            <w:sz w:val="28"/>
            <w:szCs w:val="28"/>
          </w:rPr>
          <w:t>http://BBC/learningenglish/grammar/pron/accessed(2014)</w:t>
        </w:r>
      </w:hyperlink>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rsidP="00946E97">
      <w:pPr>
        <w:spacing w:after="0" w:line="360" w:lineRule="auto"/>
        <w:jc w:val="lowKashida"/>
        <w:rPr>
          <w:rFonts w:asciiTheme="majorBidi" w:hAnsiTheme="majorBidi" w:cstheme="majorBidi"/>
          <w:sz w:val="28"/>
          <w:szCs w:val="28"/>
        </w:rPr>
      </w:pPr>
    </w:p>
    <w:p w:rsidR="00946E97" w:rsidRDefault="00946E97"/>
    <w:sectPr w:rsidR="00946E97" w:rsidSect="008B7A1C">
      <w:pgSz w:w="11906" w:h="16838"/>
      <w:pgMar w:top="1134" w:right="1134" w:bottom="1418"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7B6755"/>
    <w:multiLevelType w:val="hybridMultilevel"/>
    <w:tmpl w:val="B8E6E2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CD514A3"/>
    <w:multiLevelType w:val="hybridMultilevel"/>
    <w:tmpl w:val="4BF0A4F4"/>
    <w:lvl w:ilvl="0" w:tplc="DA962DBE">
      <w:start w:val="1"/>
      <w:numFmt w:val="decimal"/>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946E97"/>
    <w:rsid w:val="00946E97"/>
    <w:rsid w:val="00F4528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6E97"/>
    <w:pPr>
      <w:bidi/>
      <w:ind w:left="720"/>
      <w:contextualSpacing/>
    </w:pPr>
  </w:style>
  <w:style w:type="paragraph" w:customStyle="1" w:styleId="Default">
    <w:name w:val="Default"/>
    <w:rsid w:val="00946E97"/>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946E97"/>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BBC/learningenglish/grammar/pron/accessed(2014)" TargetMode="External"/><Relationship Id="rId3" Type="http://schemas.openxmlformats.org/officeDocument/2006/relationships/settings" Target="settings.xml"/><Relationship Id="rId7" Type="http://schemas.openxmlformats.org/officeDocument/2006/relationships/hyperlink" Target="http://englishclub.com/vocabulary/abc.htmCAccessed(20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bbc/learningenglish.com" TargetMode="External"/><Relationship Id="rId5" Type="http://schemas.openxmlformats.org/officeDocument/2006/relationships/hyperlink" Target="http://uploadwikimedia.org/wikipedia/commons/8/8/AlArabic.or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1018</Words>
  <Characters>5806</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2019-06-19T08:34:00Z</dcterms:created>
  <dcterms:modified xsi:type="dcterms:W3CDTF">2019-06-19T08:46:00Z</dcterms:modified>
</cp:coreProperties>
</file>